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312CB" w14:textId="67E96317" w:rsidR="00C91E1C" w:rsidRDefault="00C91E1C" w:rsidP="002A15E5">
      <w:pPr>
        <w:tabs>
          <w:tab w:val="left" w:pos="567"/>
        </w:tabs>
        <w:ind w:right="139"/>
        <w:jc w:val="both"/>
        <w:rPr>
          <w:color w:val="000000" w:themeColor="text1"/>
        </w:rPr>
      </w:pPr>
    </w:p>
    <w:p w14:paraId="38A57148" w14:textId="26112419" w:rsidR="002C3502" w:rsidRDefault="002C3502" w:rsidP="002C3502">
      <w:pPr>
        <w:jc w:val="center"/>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62AE0B84" w14:textId="49756B62" w:rsidR="002C3502" w:rsidRPr="00823C5B" w:rsidRDefault="002C3502" w:rsidP="002C3502">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15DCB0A9" wp14:editId="68B505C7">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49FCB6F8" w14:textId="77777777" w:rsidR="002C3502" w:rsidRPr="00823C5B" w:rsidRDefault="002C3502" w:rsidP="002C3502">
          <w:pPr>
            <w:spacing w:before="120" w:after="120" w:line="276" w:lineRule="auto"/>
            <w:jc w:val="both"/>
            <w:rPr>
              <w:rFonts w:ascii="HelveticaNeueLT Std Lt" w:eastAsia="Calibri" w:hAnsi="HelveticaNeueLT Std Lt"/>
              <w:sz w:val="22"/>
              <w:szCs w:val="22"/>
              <w:lang w:eastAsia="en-US"/>
            </w:rPr>
          </w:pPr>
        </w:p>
        <w:p w14:paraId="7F043722" w14:textId="77777777" w:rsidR="002C3502" w:rsidRPr="00823C5B" w:rsidRDefault="002C3502" w:rsidP="002C3502">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5FC41AE5" w14:textId="77777777" w:rsidR="002C3502" w:rsidRPr="00823C5B" w:rsidRDefault="002C3502" w:rsidP="002C350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148B3AA" w14:textId="77777777" w:rsidR="002C3502" w:rsidRPr="00823C5B" w:rsidRDefault="002C3502" w:rsidP="002C350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5D212685" w14:textId="77777777" w:rsidR="002C3502" w:rsidRPr="00823C5B" w:rsidRDefault="00000000" w:rsidP="002C3502">
          <w:pPr>
            <w:rPr>
              <w:rFonts w:ascii="Calibri" w:eastAsia="Calibri" w:hAnsi="Calibri" w:cs="Calibri"/>
              <w:b/>
              <w:bCs/>
              <w:noProof/>
              <w:color w:val="000000"/>
              <w:sz w:val="32"/>
              <w:szCs w:val="32"/>
              <w:lang w:eastAsia="en-US"/>
            </w:rPr>
          </w:pPr>
        </w:p>
      </w:sdtContent>
    </w:sdt>
    <w:p w14:paraId="5BCFAB23" w14:textId="77777777" w:rsidR="002C3502" w:rsidRPr="00823C5B" w:rsidRDefault="002C3502" w:rsidP="002C3502">
      <w:pPr>
        <w:rPr>
          <w:rFonts w:ascii="Calibri" w:hAnsi="Calibri" w:cs="Calibri"/>
          <w:b/>
          <w:bCs/>
          <w:noProof/>
          <w:color w:val="000000"/>
          <w:sz w:val="32"/>
          <w:szCs w:val="32"/>
          <w:lang w:eastAsia="en-US"/>
        </w:rPr>
      </w:pPr>
    </w:p>
    <w:p w14:paraId="48E53575" w14:textId="77777777" w:rsidR="002C3502" w:rsidRDefault="002C3502" w:rsidP="002C3502">
      <w:pPr>
        <w:rPr>
          <w:rFonts w:ascii="Calibri" w:hAnsi="Calibri" w:cs="Calibri"/>
          <w:b/>
          <w:bCs/>
          <w:noProof/>
          <w:color w:val="000000"/>
          <w:sz w:val="32"/>
          <w:szCs w:val="32"/>
          <w:lang w:eastAsia="en-US"/>
        </w:rPr>
      </w:pPr>
    </w:p>
    <w:p w14:paraId="1C4097E2" w14:textId="77777777" w:rsidR="002C3502" w:rsidRPr="00823C5B" w:rsidRDefault="002C3502" w:rsidP="002C3502">
      <w:pPr>
        <w:rPr>
          <w:rFonts w:ascii="Calibri" w:hAnsi="Calibri" w:cs="Calibri"/>
          <w:b/>
          <w:bCs/>
          <w:noProof/>
          <w:color w:val="000000"/>
          <w:sz w:val="32"/>
          <w:szCs w:val="32"/>
          <w:lang w:eastAsia="en-US"/>
        </w:rPr>
      </w:pPr>
    </w:p>
    <w:p w14:paraId="750F6C6D" w14:textId="77777777" w:rsidR="002C3502" w:rsidRPr="00823C5B" w:rsidRDefault="002C3502" w:rsidP="002C3502">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6BBF7BB2" w14:textId="00CA7105" w:rsidR="002C3502" w:rsidRPr="00823C5B" w:rsidRDefault="002C3502" w:rsidP="002C3502">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30010</w:t>
      </w:r>
    </w:p>
    <w:p w14:paraId="7F8B5C84" w14:textId="0FE274EB" w:rsidR="00C91E1C" w:rsidRDefault="002C3502" w:rsidP="002C3502">
      <w:pPr>
        <w:jc w:val="center"/>
        <w:rPr>
          <w:color w:val="000000" w:themeColor="text1"/>
        </w:rPr>
      </w:pPr>
      <w:r w:rsidRPr="002C3502">
        <w:rPr>
          <w:rFonts w:ascii="Calibri" w:eastAsia="Calibri" w:hAnsi="Calibri" w:cs="Calibri"/>
          <w:b/>
          <w:bCs/>
          <w:color w:val="000000"/>
          <w:sz w:val="40"/>
          <w:szCs w:val="52"/>
          <w:lang w:eastAsia="en-US"/>
        </w:rPr>
        <w:t>“Fondali Marini di Ischia, Procida e Vivara”</w:t>
      </w:r>
    </w:p>
    <w:p w14:paraId="39074B88" w14:textId="77777777" w:rsidR="002A15E5" w:rsidRDefault="002A15E5" w:rsidP="002A15E5">
      <w:pPr>
        <w:tabs>
          <w:tab w:val="left" w:pos="567"/>
        </w:tabs>
        <w:ind w:right="139"/>
        <w:jc w:val="both"/>
        <w:rPr>
          <w:color w:val="000000" w:themeColor="text1"/>
        </w:rPr>
      </w:pPr>
    </w:p>
    <w:p w14:paraId="48C3259A" w14:textId="01866B60" w:rsidR="002C3502" w:rsidRDefault="002C3502">
      <w:pPr>
        <w:jc w:val="both"/>
        <w:rPr>
          <w:color w:val="000000" w:themeColor="text1"/>
        </w:rPr>
      </w:pPr>
      <w:r>
        <w:rPr>
          <w:color w:val="000000" w:themeColor="text1"/>
        </w:rPr>
        <w:br w:type="page"/>
      </w:r>
    </w:p>
    <w:p w14:paraId="1CD200F8" w14:textId="77777777" w:rsidR="002C3502" w:rsidRPr="009249C0" w:rsidRDefault="002C3502" w:rsidP="002A15E5">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384873540"/>
        <w:docPartObj>
          <w:docPartGallery w:val="Table of Contents"/>
          <w:docPartUnique/>
        </w:docPartObj>
      </w:sdtPr>
      <w:sdtContent>
        <w:p w14:paraId="236EABBA" w14:textId="0802F546" w:rsidR="00E27DB9" w:rsidRDefault="00E27DB9">
          <w:pPr>
            <w:pStyle w:val="Titolosommario"/>
          </w:pPr>
          <w:r>
            <w:t>Sommario</w:t>
          </w:r>
        </w:p>
        <w:p w14:paraId="09B1BB31" w14:textId="33091B6B" w:rsidR="00E27DB9" w:rsidRDefault="00E27DB9">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92116" w:history="1">
            <w:r w:rsidRPr="009130AC">
              <w:rPr>
                <w:rStyle w:val="Collegamentoipertestuale"/>
                <w:noProof/>
              </w:rPr>
              <w:t>Definizioni</w:t>
            </w:r>
            <w:r>
              <w:rPr>
                <w:noProof/>
                <w:webHidden/>
              </w:rPr>
              <w:tab/>
            </w:r>
            <w:r>
              <w:rPr>
                <w:noProof/>
                <w:webHidden/>
              </w:rPr>
              <w:fldChar w:fldCharType="begin"/>
            </w:r>
            <w:r>
              <w:rPr>
                <w:noProof/>
                <w:webHidden/>
              </w:rPr>
              <w:instrText xml:space="preserve"> PAGEREF _Toc215592116 \h </w:instrText>
            </w:r>
            <w:r>
              <w:rPr>
                <w:noProof/>
                <w:webHidden/>
              </w:rPr>
            </w:r>
            <w:r>
              <w:rPr>
                <w:noProof/>
                <w:webHidden/>
              </w:rPr>
              <w:fldChar w:fldCharType="separate"/>
            </w:r>
            <w:r w:rsidR="002C3502">
              <w:rPr>
                <w:noProof/>
                <w:webHidden/>
              </w:rPr>
              <w:t>3</w:t>
            </w:r>
            <w:r>
              <w:rPr>
                <w:noProof/>
                <w:webHidden/>
              </w:rPr>
              <w:fldChar w:fldCharType="end"/>
            </w:r>
          </w:hyperlink>
        </w:p>
        <w:p w14:paraId="0266F975" w14:textId="0CAD4D69" w:rsidR="00E27DB9" w:rsidRDefault="00E27DB9">
          <w:pPr>
            <w:pStyle w:val="Sommario1"/>
            <w:tabs>
              <w:tab w:val="right" w:leader="dot" w:pos="10031"/>
            </w:tabs>
            <w:rPr>
              <w:rFonts w:eastAsiaTheme="minorEastAsia" w:cstheme="minorBidi"/>
              <w:b w:val="0"/>
              <w:bCs w:val="0"/>
              <w:caps w:val="0"/>
              <w:noProof/>
              <w:sz w:val="24"/>
              <w:szCs w:val="24"/>
              <w:lang w:eastAsia="it-IT"/>
            </w:rPr>
          </w:pPr>
          <w:hyperlink w:anchor="_Toc215592117" w:history="1">
            <w:r w:rsidRPr="009130AC">
              <w:rPr>
                <w:rStyle w:val="Collegamentoipertestuale"/>
                <w:noProof/>
              </w:rPr>
              <w:t>Disposizioni generali</w:t>
            </w:r>
            <w:r>
              <w:rPr>
                <w:noProof/>
                <w:webHidden/>
              </w:rPr>
              <w:tab/>
            </w:r>
            <w:r>
              <w:rPr>
                <w:noProof/>
                <w:webHidden/>
              </w:rPr>
              <w:fldChar w:fldCharType="begin"/>
            </w:r>
            <w:r>
              <w:rPr>
                <w:noProof/>
                <w:webHidden/>
              </w:rPr>
              <w:instrText xml:space="preserve"> PAGEREF _Toc215592117 \h </w:instrText>
            </w:r>
            <w:r>
              <w:rPr>
                <w:noProof/>
                <w:webHidden/>
              </w:rPr>
            </w:r>
            <w:r>
              <w:rPr>
                <w:noProof/>
                <w:webHidden/>
              </w:rPr>
              <w:fldChar w:fldCharType="separate"/>
            </w:r>
            <w:r w:rsidR="002C3502">
              <w:rPr>
                <w:noProof/>
                <w:webHidden/>
              </w:rPr>
              <w:t>4</w:t>
            </w:r>
            <w:r>
              <w:rPr>
                <w:noProof/>
                <w:webHidden/>
              </w:rPr>
              <w:fldChar w:fldCharType="end"/>
            </w:r>
          </w:hyperlink>
        </w:p>
        <w:p w14:paraId="437CA8E3" w14:textId="7E3E8A18"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18" w:history="1">
            <w:r w:rsidRPr="009130AC">
              <w:rPr>
                <w:rStyle w:val="Collegamentoipertestuale"/>
                <w:noProof/>
              </w:rPr>
              <w:t>Riferimenti</w:t>
            </w:r>
            <w:r>
              <w:rPr>
                <w:noProof/>
                <w:webHidden/>
              </w:rPr>
              <w:tab/>
            </w:r>
            <w:r>
              <w:rPr>
                <w:noProof/>
                <w:webHidden/>
              </w:rPr>
              <w:fldChar w:fldCharType="begin"/>
            </w:r>
            <w:r>
              <w:rPr>
                <w:noProof/>
                <w:webHidden/>
              </w:rPr>
              <w:instrText xml:space="preserve"> PAGEREF _Toc215592118 \h </w:instrText>
            </w:r>
            <w:r>
              <w:rPr>
                <w:noProof/>
                <w:webHidden/>
              </w:rPr>
            </w:r>
            <w:r>
              <w:rPr>
                <w:noProof/>
                <w:webHidden/>
              </w:rPr>
              <w:fldChar w:fldCharType="separate"/>
            </w:r>
            <w:r w:rsidR="002C3502">
              <w:rPr>
                <w:noProof/>
                <w:webHidden/>
              </w:rPr>
              <w:t>4</w:t>
            </w:r>
            <w:r>
              <w:rPr>
                <w:noProof/>
                <w:webHidden/>
              </w:rPr>
              <w:fldChar w:fldCharType="end"/>
            </w:r>
          </w:hyperlink>
        </w:p>
        <w:p w14:paraId="2067ECD4" w14:textId="448DCAE2"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19" w:history="1">
            <w:r w:rsidRPr="009130AC">
              <w:rPr>
                <w:rStyle w:val="Collegamentoipertestuale"/>
                <w:noProof/>
              </w:rPr>
              <w:t>Tutela delle specie</w:t>
            </w:r>
            <w:r>
              <w:rPr>
                <w:noProof/>
                <w:webHidden/>
              </w:rPr>
              <w:tab/>
            </w:r>
            <w:r>
              <w:rPr>
                <w:noProof/>
                <w:webHidden/>
              </w:rPr>
              <w:fldChar w:fldCharType="begin"/>
            </w:r>
            <w:r>
              <w:rPr>
                <w:noProof/>
                <w:webHidden/>
              </w:rPr>
              <w:instrText xml:space="preserve"> PAGEREF _Toc215592119 \h </w:instrText>
            </w:r>
            <w:r>
              <w:rPr>
                <w:noProof/>
                <w:webHidden/>
              </w:rPr>
            </w:r>
            <w:r>
              <w:rPr>
                <w:noProof/>
                <w:webHidden/>
              </w:rPr>
              <w:fldChar w:fldCharType="separate"/>
            </w:r>
            <w:r w:rsidR="002C3502">
              <w:rPr>
                <w:noProof/>
                <w:webHidden/>
              </w:rPr>
              <w:t>4</w:t>
            </w:r>
            <w:r>
              <w:rPr>
                <w:noProof/>
                <w:webHidden/>
              </w:rPr>
              <w:fldChar w:fldCharType="end"/>
            </w:r>
          </w:hyperlink>
        </w:p>
        <w:p w14:paraId="4DF53BC2" w14:textId="4FF90961"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20" w:history="1">
            <w:r w:rsidRPr="009130AC">
              <w:rPr>
                <w:rStyle w:val="Collegamentoipertestuale"/>
                <w:noProof/>
              </w:rPr>
              <w:t>Monitoraggio</w:t>
            </w:r>
            <w:r>
              <w:rPr>
                <w:noProof/>
                <w:webHidden/>
              </w:rPr>
              <w:tab/>
            </w:r>
            <w:r>
              <w:rPr>
                <w:noProof/>
                <w:webHidden/>
              </w:rPr>
              <w:fldChar w:fldCharType="begin"/>
            </w:r>
            <w:r>
              <w:rPr>
                <w:noProof/>
                <w:webHidden/>
              </w:rPr>
              <w:instrText xml:space="preserve"> PAGEREF _Toc215592120 \h </w:instrText>
            </w:r>
            <w:r>
              <w:rPr>
                <w:noProof/>
                <w:webHidden/>
              </w:rPr>
            </w:r>
            <w:r>
              <w:rPr>
                <w:noProof/>
                <w:webHidden/>
              </w:rPr>
              <w:fldChar w:fldCharType="separate"/>
            </w:r>
            <w:r w:rsidR="002C3502">
              <w:rPr>
                <w:noProof/>
                <w:webHidden/>
              </w:rPr>
              <w:t>4</w:t>
            </w:r>
            <w:r>
              <w:rPr>
                <w:noProof/>
                <w:webHidden/>
              </w:rPr>
              <w:fldChar w:fldCharType="end"/>
            </w:r>
          </w:hyperlink>
        </w:p>
        <w:p w14:paraId="54026AE6" w14:textId="11B48C91" w:rsidR="00E27DB9" w:rsidRDefault="00E27DB9">
          <w:pPr>
            <w:pStyle w:val="Sommario1"/>
            <w:tabs>
              <w:tab w:val="right" w:leader="dot" w:pos="10031"/>
            </w:tabs>
            <w:rPr>
              <w:rFonts w:eastAsiaTheme="minorEastAsia" w:cstheme="minorBidi"/>
              <w:b w:val="0"/>
              <w:bCs w:val="0"/>
              <w:caps w:val="0"/>
              <w:noProof/>
              <w:sz w:val="24"/>
              <w:szCs w:val="24"/>
              <w:lang w:eastAsia="it-IT"/>
            </w:rPr>
          </w:pPr>
          <w:hyperlink w:anchor="_Toc215592121" w:history="1">
            <w:r w:rsidRPr="009130AC">
              <w:rPr>
                <w:rStyle w:val="Collegamentoipertestuale"/>
                <w:noProof/>
              </w:rPr>
              <w:t>MISURE SITO SPECIFICHE</w:t>
            </w:r>
            <w:r>
              <w:rPr>
                <w:noProof/>
                <w:webHidden/>
              </w:rPr>
              <w:tab/>
            </w:r>
            <w:r>
              <w:rPr>
                <w:noProof/>
                <w:webHidden/>
              </w:rPr>
              <w:fldChar w:fldCharType="begin"/>
            </w:r>
            <w:r>
              <w:rPr>
                <w:noProof/>
                <w:webHidden/>
              </w:rPr>
              <w:instrText xml:space="preserve"> PAGEREF _Toc215592121 \h </w:instrText>
            </w:r>
            <w:r>
              <w:rPr>
                <w:noProof/>
                <w:webHidden/>
              </w:rPr>
            </w:r>
            <w:r>
              <w:rPr>
                <w:noProof/>
                <w:webHidden/>
              </w:rPr>
              <w:fldChar w:fldCharType="separate"/>
            </w:r>
            <w:r w:rsidR="002C3502">
              <w:rPr>
                <w:noProof/>
                <w:webHidden/>
              </w:rPr>
              <w:t>5</w:t>
            </w:r>
            <w:r>
              <w:rPr>
                <w:noProof/>
                <w:webHidden/>
              </w:rPr>
              <w:fldChar w:fldCharType="end"/>
            </w:r>
          </w:hyperlink>
        </w:p>
        <w:p w14:paraId="7BCBE932" w14:textId="1F0E9898" w:rsidR="00E27DB9" w:rsidRDefault="00E27DB9">
          <w:pPr>
            <w:pStyle w:val="Sommario1"/>
            <w:tabs>
              <w:tab w:val="right" w:leader="dot" w:pos="10031"/>
            </w:tabs>
            <w:rPr>
              <w:rFonts w:eastAsiaTheme="minorEastAsia" w:cstheme="minorBidi"/>
              <w:b w:val="0"/>
              <w:bCs w:val="0"/>
              <w:caps w:val="0"/>
              <w:noProof/>
              <w:sz w:val="24"/>
              <w:szCs w:val="24"/>
              <w:lang w:eastAsia="it-IT"/>
            </w:rPr>
          </w:pPr>
          <w:hyperlink w:anchor="_Toc215592122" w:history="1">
            <w:r w:rsidRPr="009130AC">
              <w:rPr>
                <w:rStyle w:val="Collegamentoipertestuale"/>
                <w:noProof/>
              </w:rPr>
              <w:t>IT8030010 “Fondali Marini di Ischia, Procida e Vivara”</w:t>
            </w:r>
            <w:r>
              <w:rPr>
                <w:noProof/>
                <w:webHidden/>
              </w:rPr>
              <w:tab/>
            </w:r>
            <w:r>
              <w:rPr>
                <w:noProof/>
                <w:webHidden/>
              </w:rPr>
              <w:fldChar w:fldCharType="begin"/>
            </w:r>
            <w:r>
              <w:rPr>
                <w:noProof/>
                <w:webHidden/>
              </w:rPr>
              <w:instrText xml:space="preserve"> PAGEREF _Toc215592122 \h </w:instrText>
            </w:r>
            <w:r>
              <w:rPr>
                <w:noProof/>
                <w:webHidden/>
              </w:rPr>
            </w:r>
            <w:r>
              <w:rPr>
                <w:noProof/>
                <w:webHidden/>
              </w:rPr>
              <w:fldChar w:fldCharType="separate"/>
            </w:r>
            <w:r w:rsidR="002C3502">
              <w:rPr>
                <w:noProof/>
                <w:webHidden/>
              </w:rPr>
              <w:t>5</w:t>
            </w:r>
            <w:r>
              <w:rPr>
                <w:noProof/>
                <w:webHidden/>
              </w:rPr>
              <w:fldChar w:fldCharType="end"/>
            </w:r>
          </w:hyperlink>
        </w:p>
        <w:p w14:paraId="58BE15BA" w14:textId="6499B9C2"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23" w:history="1">
            <w:r w:rsidRPr="009130AC">
              <w:rPr>
                <w:rStyle w:val="Collegamentoipertestuale"/>
                <w:noProof/>
              </w:rPr>
              <w:t>Obiettivi di conservazione</w:t>
            </w:r>
            <w:r>
              <w:rPr>
                <w:noProof/>
                <w:webHidden/>
              </w:rPr>
              <w:tab/>
            </w:r>
            <w:r>
              <w:rPr>
                <w:noProof/>
                <w:webHidden/>
              </w:rPr>
              <w:fldChar w:fldCharType="begin"/>
            </w:r>
            <w:r>
              <w:rPr>
                <w:noProof/>
                <w:webHidden/>
              </w:rPr>
              <w:instrText xml:space="preserve"> PAGEREF _Toc215592123 \h </w:instrText>
            </w:r>
            <w:r>
              <w:rPr>
                <w:noProof/>
                <w:webHidden/>
              </w:rPr>
            </w:r>
            <w:r>
              <w:rPr>
                <w:noProof/>
                <w:webHidden/>
              </w:rPr>
              <w:fldChar w:fldCharType="separate"/>
            </w:r>
            <w:r w:rsidR="002C3502">
              <w:rPr>
                <w:noProof/>
                <w:webHidden/>
              </w:rPr>
              <w:t>5</w:t>
            </w:r>
            <w:r>
              <w:rPr>
                <w:noProof/>
                <w:webHidden/>
              </w:rPr>
              <w:fldChar w:fldCharType="end"/>
            </w:r>
          </w:hyperlink>
        </w:p>
        <w:p w14:paraId="0F547670" w14:textId="1AAF1E5A"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24" w:history="1">
            <w:r w:rsidRPr="009130AC">
              <w:rPr>
                <w:rStyle w:val="Collegamentoipertestuale"/>
                <w:noProof/>
              </w:rPr>
              <w:t>Pressioni e minacce</w:t>
            </w:r>
            <w:r>
              <w:rPr>
                <w:noProof/>
                <w:webHidden/>
              </w:rPr>
              <w:tab/>
            </w:r>
            <w:r>
              <w:rPr>
                <w:noProof/>
                <w:webHidden/>
              </w:rPr>
              <w:fldChar w:fldCharType="begin"/>
            </w:r>
            <w:r>
              <w:rPr>
                <w:noProof/>
                <w:webHidden/>
              </w:rPr>
              <w:instrText xml:space="preserve"> PAGEREF _Toc215592124 \h </w:instrText>
            </w:r>
            <w:r>
              <w:rPr>
                <w:noProof/>
                <w:webHidden/>
              </w:rPr>
            </w:r>
            <w:r>
              <w:rPr>
                <w:noProof/>
                <w:webHidden/>
              </w:rPr>
              <w:fldChar w:fldCharType="separate"/>
            </w:r>
            <w:r w:rsidR="002C3502">
              <w:rPr>
                <w:noProof/>
                <w:webHidden/>
              </w:rPr>
              <w:t>6</w:t>
            </w:r>
            <w:r>
              <w:rPr>
                <w:noProof/>
                <w:webHidden/>
              </w:rPr>
              <w:fldChar w:fldCharType="end"/>
            </w:r>
          </w:hyperlink>
        </w:p>
        <w:p w14:paraId="36504F73" w14:textId="33EF1445"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25" w:history="1">
            <w:r w:rsidRPr="009130AC">
              <w:rPr>
                <w:rStyle w:val="Collegamentoipertestuale"/>
                <w:noProof/>
              </w:rPr>
              <w:t>Misure regolamentari</w:t>
            </w:r>
            <w:r>
              <w:rPr>
                <w:noProof/>
                <w:webHidden/>
              </w:rPr>
              <w:tab/>
            </w:r>
            <w:r>
              <w:rPr>
                <w:noProof/>
                <w:webHidden/>
              </w:rPr>
              <w:fldChar w:fldCharType="begin"/>
            </w:r>
            <w:r>
              <w:rPr>
                <w:noProof/>
                <w:webHidden/>
              </w:rPr>
              <w:instrText xml:space="preserve"> PAGEREF _Toc215592125 \h </w:instrText>
            </w:r>
            <w:r>
              <w:rPr>
                <w:noProof/>
                <w:webHidden/>
              </w:rPr>
            </w:r>
            <w:r>
              <w:rPr>
                <w:noProof/>
                <w:webHidden/>
              </w:rPr>
              <w:fldChar w:fldCharType="separate"/>
            </w:r>
            <w:r w:rsidR="002C3502">
              <w:rPr>
                <w:noProof/>
                <w:webHidden/>
              </w:rPr>
              <w:t>7</w:t>
            </w:r>
            <w:r>
              <w:rPr>
                <w:noProof/>
                <w:webHidden/>
              </w:rPr>
              <w:fldChar w:fldCharType="end"/>
            </w:r>
          </w:hyperlink>
        </w:p>
        <w:p w14:paraId="4204C16C" w14:textId="5E4326E5"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26" w:history="1">
            <w:r w:rsidRPr="009130AC">
              <w:rPr>
                <w:rStyle w:val="Collegamentoipertestuale"/>
                <w:noProof/>
              </w:rPr>
              <w:t>Interventi attivi</w:t>
            </w:r>
            <w:r>
              <w:rPr>
                <w:noProof/>
                <w:webHidden/>
              </w:rPr>
              <w:tab/>
            </w:r>
            <w:r>
              <w:rPr>
                <w:noProof/>
                <w:webHidden/>
              </w:rPr>
              <w:fldChar w:fldCharType="begin"/>
            </w:r>
            <w:r>
              <w:rPr>
                <w:noProof/>
                <w:webHidden/>
              </w:rPr>
              <w:instrText xml:space="preserve"> PAGEREF _Toc215592126 \h </w:instrText>
            </w:r>
            <w:r>
              <w:rPr>
                <w:noProof/>
                <w:webHidden/>
              </w:rPr>
            </w:r>
            <w:r>
              <w:rPr>
                <w:noProof/>
                <w:webHidden/>
              </w:rPr>
              <w:fldChar w:fldCharType="separate"/>
            </w:r>
            <w:r w:rsidR="002C3502">
              <w:rPr>
                <w:noProof/>
                <w:webHidden/>
              </w:rPr>
              <w:t>7</w:t>
            </w:r>
            <w:r>
              <w:rPr>
                <w:noProof/>
                <w:webHidden/>
              </w:rPr>
              <w:fldChar w:fldCharType="end"/>
            </w:r>
          </w:hyperlink>
        </w:p>
        <w:p w14:paraId="4B7D337C" w14:textId="2744FE24"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27" w:history="1">
            <w:r w:rsidRPr="009130AC">
              <w:rPr>
                <w:rStyle w:val="Collegamentoipertestuale"/>
                <w:noProof/>
              </w:rPr>
              <w:t>Incentivi</w:t>
            </w:r>
            <w:r>
              <w:rPr>
                <w:noProof/>
                <w:webHidden/>
              </w:rPr>
              <w:tab/>
            </w:r>
            <w:r>
              <w:rPr>
                <w:noProof/>
                <w:webHidden/>
              </w:rPr>
              <w:fldChar w:fldCharType="begin"/>
            </w:r>
            <w:r>
              <w:rPr>
                <w:noProof/>
                <w:webHidden/>
              </w:rPr>
              <w:instrText xml:space="preserve"> PAGEREF _Toc215592127 \h </w:instrText>
            </w:r>
            <w:r>
              <w:rPr>
                <w:noProof/>
                <w:webHidden/>
              </w:rPr>
            </w:r>
            <w:r>
              <w:rPr>
                <w:noProof/>
                <w:webHidden/>
              </w:rPr>
              <w:fldChar w:fldCharType="separate"/>
            </w:r>
            <w:r w:rsidR="002C3502">
              <w:rPr>
                <w:noProof/>
                <w:webHidden/>
              </w:rPr>
              <w:t>7</w:t>
            </w:r>
            <w:r>
              <w:rPr>
                <w:noProof/>
                <w:webHidden/>
              </w:rPr>
              <w:fldChar w:fldCharType="end"/>
            </w:r>
          </w:hyperlink>
        </w:p>
        <w:p w14:paraId="1D2D016D" w14:textId="0F46346F"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28" w:history="1">
            <w:r w:rsidRPr="009130AC">
              <w:rPr>
                <w:rStyle w:val="Collegamentoipertestuale"/>
                <w:noProof/>
              </w:rPr>
              <w:t>Monitoraggio</w:t>
            </w:r>
            <w:r>
              <w:rPr>
                <w:noProof/>
                <w:webHidden/>
              </w:rPr>
              <w:tab/>
            </w:r>
            <w:r>
              <w:rPr>
                <w:noProof/>
                <w:webHidden/>
              </w:rPr>
              <w:fldChar w:fldCharType="begin"/>
            </w:r>
            <w:r>
              <w:rPr>
                <w:noProof/>
                <w:webHidden/>
              </w:rPr>
              <w:instrText xml:space="preserve"> PAGEREF _Toc215592128 \h </w:instrText>
            </w:r>
            <w:r>
              <w:rPr>
                <w:noProof/>
                <w:webHidden/>
              </w:rPr>
            </w:r>
            <w:r>
              <w:rPr>
                <w:noProof/>
                <w:webHidden/>
              </w:rPr>
              <w:fldChar w:fldCharType="separate"/>
            </w:r>
            <w:r w:rsidR="002C3502">
              <w:rPr>
                <w:noProof/>
                <w:webHidden/>
              </w:rPr>
              <w:t>8</w:t>
            </w:r>
            <w:r>
              <w:rPr>
                <w:noProof/>
                <w:webHidden/>
              </w:rPr>
              <w:fldChar w:fldCharType="end"/>
            </w:r>
          </w:hyperlink>
        </w:p>
        <w:p w14:paraId="629C8338" w14:textId="20EBF06C" w:rsidR="00E27DB9" w:rsidRDefault="00E27DB9">
          <w:pPr>
            <w:pStyle w:val="Sommario2"/>
            <w:tabs>
              <w:tab w:val="right" w:leader="dot" w:pos="10031"/>
            </w:tabs>
            <w:rPr>
              <w:rFonts w:eastAsiaTheme="minorEastAsia" w:cstheme="minorBidi"/>
              <w:smallCaps w:val="0"/>
              <w:noProof/>
              <w:sz w:val="24"/>
              <w:szCs w:val="24"/>
              <w:lang w:eastAsia="it-IT"/>
            </w:rPr>
          </w:pPr>
          <w:hyperlink w:anchor="_Toc215592129" w:history="1">
            <w:r w:rsidRPr="009130AC">
              <w:rPr>
                <w:rStyle w:val="Collegamentoipertestuale"/>
                <w:noProof/>
              </w:rPr>
              <w:t>Condizioni d'obbligo</w:t>
            </w:r>
            <w:r>
              <w:rPr>
                <w:noProof/>
                <w:webHidden/>
              </w:rPr>
              <w:tab/>
            </w:r>
            <w:r>
              <w:rPr>
                <w:noProof/>
                <w:webHidden/>
              </w:rPr>
              <w:fldChar w:fldCharType="begin"/>
            </w:r>
            <w:r>
              <w:rPr>
                <w:noProof/>
                <w:webHidden/>
              </w:rPr>
              <w:instrText xml:space="preserve"> PAGEREF _Toc215592129 \h </w:instrText>
            </w:r>
            <w:r>
              <w:rPr>
                <w:noProof/>
                <w:webHidden/>
              </w:rPr>
            </w:r>
            <w:r>
              <w:rPr>
                <w:noProof/>
                <w:webHidden/>
              </w:rPr>
              <w:fldChar w:fldCharType="separate"/>
            </w:r>
            <w:r w:rsidR="002C3502">
              <w:rPr>
                <w:noProof/>
                <w:webHidden/>
              </w:rPr>
              <w:t>8</w:t>
            </w:r>
            <w:r>
              <w:rPr>
                <w:noProof/>
                <w:webHidden/>
              </w:rPr>
              <w:fldChar w:fldCharType="end"/>
            </w:r>
          </w:hyperlink>
        </w:p>
        <w:p w14:paraId="2962E645" w14:textId="4669728A" w:rsidR="00E27DB9" w:rsidRDefault="00E27DB9">
          <w:pPr>
            <w:pStyle w:val="Sommario1"/>
            <w:tabs>
              <w:tab w:val="right" w:leader="dot" w:pos="10031"/>
            </w:tabs>
            <w:rPr>
              <w:rFonts w:eastAsiaTheme="minorEastAsia" w:cstheme="minorBidi"/>
              <w:b w:val="0"/>
              <w:bCs w:val="0"/>
              <w:caps w:val="0"/>
              <w:noProof/>
              <w:sz w:val="24"/>
              <w:szCs w:val="24"/>
              <w:lang w:eastAsia="it-IT"/>
            </w:rPr>
          </w:pPr>
          <w:hyperlink w:anchor="_Toc215592130" w:history="1">
            <w:r w:rsidRPr="009130AC">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_Toc215592130 \h </w:instrText>
            </w:r>
            <w:r>
              <w:rPr>
                <w:noProof/>
                <w:webHidden/>
              </w:rPr>
            </w:r>
            <w:r>
              <w:rPr>
                <w:noProof/>
                <w:webHidden/>
              </w:rPr>
              <w:fldChar w:fldCharType="separate"/>
            </w:r>
            <w:r w:rsidR="002C3502">
              <w:rPr>
                <w:noProof/>
                <w:webHidden/>
              </w:rPr>
              <w:t>10</w:t>
            </w:r>
            <w:r>
              <w:rPr>
                <w:noProof/>
                <w:webHidden/>
              </w:rPr>
              <w:fldChar w:fldCharType="end"/>
            </w:r>
          </w:hyperlink>
        </w:p>
        <w:p w14:paraId="67BEBE8F" w14:textId="6F46BE64" w:rsidR="00E27DB9" w:rsidRDefault="00E27DB9">
          <w:r>
            <w:rPr>
              <w:b/>
              <w:bCs/>
            </w:rPr>
            <w:fldChar w:fldCharType="end"/>
          </w:r>
        </w:p>
      </w:sdtContent>
    </w:sdt>
    <w:p w14:paraId="6854F772" w14:textId="77777777" w:rsidR="002A15E5" w:rsidRPr="009249C0" w:rsidRDefault="002A15E5" w:rsidP="002A15E5">
      <w:pPr>
        <w:tabs>
          <w:tab w:val="left" w:pos="567"/>
        </w:tabs>
        <w:ind w:right="139"/>
        <w:jc w:val="both"/>
        <w:rPr>
          <w:color w:val="000000" w:themeColor="text1"/>
        </w:rPr>
      </w:pPr>
    </w:p>
    <w:p w14:paraId="1EA5BA71" w14:textId="77777777" w:rsidR="002A15E5" w:rsidRPr="009249C0" w:rsidRDefault="002A15E5" w:rsidP="002A15E5">
      <w:pPr>
        <w:tabs>
          <w:tab w:val="left" w:pos="567"/>
        </w:tabs>
        <w:ind w:right="139"/>
        <w:jc w:val="both"/>
        <w:rPr>
          <w:color w:val="000000" w:themeColor="text1"/>
        </w:rPr>
      </w:pPr>
    </w:p>
    <w:p w14:paraId="56EE355A" w14:textId="77777777" w:rsidR="002A15E5" w:rsidRPr="009249C0" w:rsidRDefault="002A15E5" w:rsidP="002A15E5">
      <w:pPr>
        <w:tabs>
          <w:tab w:val="left" w:pos="567"/>
        </w:tabs>
        <w:ind w:right="139"/>
        <w:jc w:val="both"/>
        <w:rPr>
          <w:color w:val="000000" w:themeColor="text1"/>
        </w:rPr>
      </w:pPr>
      <w:r w:rsidRPr="009249C0">
        <w:rPr>
          <w:color w:val="000000" w:themeColor="text1"/>
        </w:rPr>
        <w:br w:type="page"/>
      </w:r>
    </w:p>
    <w:p w14:paraId="6F025FBF" w14:textId="77777777" w:rsidR="00F123F8" w:rsidRPr="002D22D2" w:rsidRDefault="00F123F8" w:rsidP="00F123F8">
      <w:pPr>
        <w:pStyle w:val="Titolo1"/>
      </w:pPr>
      <w:bookmarkStart w:id="0" w:name="_Toc149887421"/>
      <w:bookmarkStart w:id="1" w:name="_Toc149887653"/>
      <w:bookmarkStart w:id="2" w:name="_Toc183840955"/>
      <w:bookmarkStart w:id="3" w:name="_Toc215564814"/>
      <w:bookmarkStart w:id="4" w:name="_Toc215592116"/>
      <w:r w:rsidRPr="00E20855">
        <w:lastRenderedPageBreak/>
        <w:t>Definizioni</w:t>
      </w:r>
      <w:bookmarkEnd w:id="0"/>
      <w:bookmarkEnd w:id="1"/>
      <w:bookmarkEnd w:id="2"/>
      <w:bookmarkEnd w:id="3"/>
      <w:bookmarkEnd w:id="4"/>
    </w:p>
    <w:p w14:paraId="4920230A" w14:textId="77777777" w:rsidR="00F123F8" w:rsidRPr="002D22D2" w:rsidRDefault="00F123F8" w:rsidP="00F123F8">
      <w:pPr>
        <w:tabs>
          <w:tab w:val="left" w:pos="567"/>
        </w:tabs>
        <w:ind w:right="139"/>
        <w:jc w:val="both"/>
        <w:rPr>
          <w:rFonts w:asciiTheme="minorHAnsi" w:hAnsiTheme="minorHAnsi" w:cstheme="minorHAnsi"/>
          <w:color w:val="000000" w:themeColor="text1"/>
        </w:rPr>
      </w:pPr>
    </w:p>
    <w:p w14:paraId="70ED0BD3"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50EB8BA5"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77592BA7"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32ECA965"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3C2B47C1"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636C9C90"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58BF3E44"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3BC49D81"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00DB3FCC"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762B3818"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7313D964"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5B87D3A1"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04CE9C89"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0557ED78"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193DC2D4"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7167F543"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3C38F8A9" w14:textId="77777777" w:rsidR="00F123F8" w:rsidRPr="002D22D2" w:rsidRDefault="00F123F8" w:rsidP="00F123F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70A845D5" w14:textId="77777777" w:rsidR="00F123F8" w:rsidRDefault="00F123F8" w:rsidP="00F123F8">
      <w:pPr>
        <w:tabs>
          <w:tab w:val="left" w:pos="567"/>
        </w:tabs>
        <w:ind w:right="139"/>
        <w:jc w:val="both"/>
        <w:rPr>
          <w:rFonts w:asciiTheme="minorHAnsi" w:hAnsiTheme="minorHAnsi" w:cstheme="minorHAnsi"/>
          <w:color w:val="000000" w:themeColor="text1"/>
        </w:rPr>
      </w:pPr>
    </w:p>
    <w:p w14:paraId="028BDF70" w14:textId="4CD6ADB9" w:rsidR="00BE1D3C" w:rsidRDefault="00BE1D3C">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4B078442" w14:textId="77777777" w:rsidR="00F123F8" w:rsidRPr="002D22D2" w:rsidRDefault="00F123F8" w:rsidP="00F123F8">
      <w:pPr>
        <w:tabs>
          <w:tab w:val="left" w:pos="567"/>
        </w:tabs>
        <w:ind w:right="139"/>
        <w:jc w:val="both"/>
        <w:rPr>
          <w:rFonts w:asciiTheme="minorHAnsi" w:hAnsiTheme="minorHAnsi" w:cstheme="minorHAnsi"/>
          <w:color w:val="000000" w:themeColor="text1"/>
        </w:rPr>
      </w:pPr>
    </w:p>
    <w:p w14:paraId="7A69B722" w14:textId="77777777" w:rsidR="00F123F8" w:rsidRPr="002D22D2" w:rsidRDefault="00F123F8" w:rsidP="00F123F8">
      <w:pPr>
        <w:pStyle w:val="Titolo1"/>
      </w:pPr>
      <w:bookmarkStart w:id="5" w:name="_Toc149887422"/>
      <w:bookmarkStart w:id="6" w:name="_Toc149887654"/>
      <w:bookmarkStart w:id="7" w:name="_Toc183840956"/>
      <w:bookmarkStart w:id="8" w:name="_Toc215564815"/>
      <w:bookmarkStart w:id="9" w:name="_Toc215592117"/>
      <w:r w:rsidRPr="00553AE5">
        <w:t>Disposizioni</w:t>
      </w:r>
      <w:r w:rsidRPr="002D22D2">
        <w:t xml:space="preserve"> generali</w:t>
      </w:r>
      <w:bookmarkEnd w:id="5"/>
      <w:bookmarkEnd w:id="6"/>
      <w:bookmarkEnd w:id="7"/>
      <w:bookmarkEnd w:id="8"/>
      <w:bookmarkEnd w:id="9"/>
    </w:p>
    <w:p w14:paraId="44A39E6B" w14:textId="77777777" w:rsidR="00F123F8" w:rsidRPr="002D22D2" w:rsidRDefault="00F123F8" w:rsidP="00F123F8">
      <w:pPr>
        <w:tabs>
          <w:tab w:val="left" w:pos="567"/>
        </w:tabs>
        <w:ind w:right="139"/>
        <w:jc w:val="both"/>
        <w:rPr>
          <w:rFonts w:asciiTheme="minorHAnsi" w:hAnsiTheme="minorHAnsi" w:cstheme="minorHAnsi"/>
          <w:color w:val="000000" w:themeColor="text1"/>
        </w:rPr>
      </w:pPr>
    </w:p>
    <w:p w14:paraId="54014D81" w14:textId="77777777" w:rsidR="00F123F8" w:rsidRPr="002D22D2" w:rsidRDefault="00F123F8" w:rsidP="00F123F8">
      <w:pPr>
        <w:pStyle w:val="Titolo2"/>
      </w:pPr>
      <w:bookmarkStart w:id="10" w:name="_Toc215564816"/>
      <w:bookmarkStart w:id="11" w:name="_Toc215592118"/>
      <w:r w:rsidRPr="00553AE5">
        <w:t>Riferimenti</w:t>
      </w:r>
      <w:bookmarkEnd w:id="10"/>
      <w:bookmarkEnd w:id="11"/>
    </w:p>
    <w:p w14:paraId="51073783" w14:textId="77777777" w:rsidR="00F123F8" w:rsidRPr="002D22D2" w:rsidRDefault="00F123F8" w:rsidP="00F123F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1CE97AC7" w14:textId="77777777" w:rsidR="00F123F8" w:rsidRPr="002D22D2" w:rsidRDefault="00F123F8" w:rsidP="00F123F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4417E422" w14:textId="77777777" w:rsidR="00F123F8" w:rsidRPr="002D22D2" w:rsidRDefault="00F123F8" w:rsidP="00F123F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6397BCE6" w14:textId="77777777" w:rsidR="00F123F8" w:rsidRPr="002D22D2" w:rsidRDefault="00F123F8" w:rsidP="00F123F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4F36A782" w14:textId="77777777" w:rsidR="00F123F8" w:rsidRPr="002D22D2" w:rsidRDefault="00F123F8" w:rsidP="00F123F8">
      <w:pPr>
        <w:tabs>
          <w:tab w:val="left" w:pos="567"/>
        </w:tabs>
        <w:ind w:right="139"/>
        <w:jc w:val="both"/>
        <w:rPr>
          <w:rFonts w:asciiTheme="minorHAnsi" w:hAnsiTheme="minorHAnsi" w:cstheme="minorHAnsi"/>
          <w:color w:val="000000" w:themeColor="text1"/>
        </w:rPr>
      </w:pPr>
    </w:p>
    <w:p w14:paraId="7EC50BE7" w14:textId="77777777" w:rsidR="00F123F8" w:rsidRPr="002D22D2" w:rsidRDefault="00F123F8" w:rsidP="00F123F8">
      <w:pPr>
        <w:pStyle w:val="Titolo2"/>
      </w:pPr>
      <w:bookmarkStart w:id="12" w:name="_Toc149887424"/>
      <w:bookmarkStart w:id="13" w:name="_Toc149887656"/>
      <w:bookmarkStart w:id="14" w:name="_Toc215564817"/>
      <w:bookmarkStart w:id="15" w:name="_Toc215592119"/>
      <w:r w:rsidRPr="002D22D2">
        <w:t>Tutela delle specie</w:t>
      </w:r>
      <w:bookmarkEnd w:id="12"/>
      <w:bookmarkEnd w:id="13"/>
      <w:bookmarkEnd w:id="14"/>
      <w:bookmarkEnd w:id="15"/>
    </w:p>
    <w:p w14:paraId="68668969" w14:textId="77777777" w:rsidR="00F123F8" w:rsidRPr="002D22D2" w:rsidRDefault="00F123F8" w:rsidP="00F123F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40B281F2" w14:textId="77777777" w:rsidR="00F123F8" w:rsidRPr="002D22D2" w:rsidRDefault="00F123F8" w:rsidP="00F123F8">
      <w:pPr>
        <w:tabs>
          <w:tab w:val="left" w:pos="567"/>
        </w:tabs>
        <w:ind w:right="139"/>
        <w:jc w:val="both"/>
        <w:rPr>
          <w:rFonts w:asciiTheme="minorHAnsi" w:hAnsiTheme="minorHAnsi" w:cstheme="minorHAnsi"/>
          <w:color w:val="000000" w:themeColor="text1"/>
        </w:rPr>
      </w:pPr>
    </w:p>
    <w:p w14:paraId="1B3003F9" w14:textId="77777777" w:rsidR="00F123F8" w:rsidRPr="002D22D2" w:rsidRDefault="00F123F8" w:rsidP="00F123F8">
      <w:pPr>
        <w:pStyle w:val="Titolo2"/>
      </w:pPr>
      <w:bookmarkStart w:id="16" w:name="_Toc215564818"/>
      <w:bookmarkStart w:id="17" w:name="_Toc215592120"/>
      <w:r w:rsidRPr="002D22D2">
        <w:t>Monitoraggio</w:t>
      </w:r>
      <w:bookmarkEnd w:id="16"/>
      <w:bookmarkEnd w:id="17"/>
    </w:p>
    <w:p w14:paraId="1C151FE1" w14:textId="77777777" w:rsidR="00F123F8" w:rsidRPr="002D22D2" w:rsidRDefault="00F123F8" w:rsidP="00F123F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7174CBF5" w14:textId="77777777" w:rsidR="00F123F8" w:rsidRPr="002D22D2" w:rsidRDefault="00F123F8" w:rsidP="00F123F8">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494D1981"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46341E74"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6AFEE301"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6AC3E95B"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3282C9E8"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37D3115F"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4D27CBA6"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7A442056"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75350B17"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454AF297"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06B9E60E"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414F0657"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632FB9E7" w14:textId="77777777" w:rsidR="002A15E5" w:rsidRPr="001A3ACE" w:rsidRDefault="002A15E5" w:rsidP="00D24CF9">
      <w:pPr>
        <w:pStyle w:val="Titolo2"/>
        <w:tabs>
          <w:tab w:val="left" w:pos="567"/>
        </w:tabs>
        <w:ind w:right="139"/>
        <w:rPr>
          <w:rFonts w:asciiTheme="minorHAnsi" w:hAnsiTheme="minorHAnsi" w:cstheme="minorHAnsi"/>
          <w:color w:val="000000" w:themeColor="text1"/>
        </w:rPr>
      </w:pPr>
    </w:p>
    <w:p w14:paraId="08829E92" w14:textId="77777777" w:rsidR="00B06D49" w:rsidRPr="002D22D2" w:rsidRDefault="00B06D49" w:rsidP="00B06D49">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592121"/>
      <w:r w:rsidRPr="002D22D2">
        <w:rPr>
          <w:rFonts w:asciiTheme="minorHAnsi" w:hAnsiTheme="minorHAnsi" w:cstheme="minorHAnsi"/>
          <w:color w:val="000000" w:themeColor="text1"/>
        </w:rPr>
        <w:lastRenderedPageBreak/>
        <w:t>MISURE SITO SPECIFICHE</w:t>
      </w:r>
      <w:bookmarkEnd w:id="18"/>
      <w:bookmarkEnd w:id="19"/>
      <w:bookmarkEnd w:id="20"/>
    </w:p>
    <w:p w14:paraId="635366F3" w14:textId="28386839" w:rsidR="002F39D6" w:rsidRPr="00A267FF" w:rsidRDefault="00E27DB9" w:rsidP="00A267FF">
      <w:pPr>
        <w:pStyle w:val="Titolo1"/>
      </w:pPr>
      <w:bookmarkStart w:id="21" w:name="_Toc215592122"/>
      <w:r w:rsidRPr="00A267FF">
        <w:t>IT8030010 “Fondali Marini di Ischia, Procida e Vivara”</w:t>
      </w:r>
      <w:bookmarkEnd w:id="21"/>
    </w:p>
    <w:p w14:paraId="11A15EC8" w14:textId="77777777" w:rsidR="002F39D6" w:rsidRPr="001A3ACE" w:rsidRDefault="002F39D6" w:rsidP="00D24CF9">
      <w:pPr>
        <w:tabs>
          <w:tab w:val="left" w:pos="567"/>
        </w:tabs>
        <w:ind w:right="139"/>
        <w:jc w:val="both"/>
        <w:rPr>
          <w:rFonts w:asciiTheme="minorHAnsi" w:hAnsiTheme="minorHAnsi" w:cstheme="minorHAnsi"/>
          <w:color w:val="000000" w:themeColor="text1"/>
        </w:rPr>
      </w:pPr>
    </w:p>
    <w:p w14:paraId="76BDE4B6" w14:textId="77777777" w:rsidR="002F39D6" w:rsidRDefault="00E27DB9" w:rsidP="004E15CD">
      <w:pPr>
        <w:pStyle w:val="Titolo2"/>
      </w:pPr>
      <w:bookmarkStart w:id="22" w:name="_Toc215592123"/>
      <w:r w:rsidRPr="004E15CD">
        <w:t>Obiettivi di conservazione</w:t>
      </w:r>
      <w:bookmarkEnd w:id="22"/>
    </w:p>
    <w:p w14:paraId="575EAAEA" w14:textId="77777777" w:rsidR="004E15CD" w:rsidRPr="004E15CD" w:rsidRDefault="004E15CD" w:rsidP="004E15CD">
      <w:pPr>
        <w:rPr>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7"/>
        <w:gridCol w:w="4222"/>
        <w:gridCol w:w="4852"/>
      </w:tblGrid>
      <w:tr w:rsidR="00710BA6" w:rsidRPr="0094364E" w14:paraId="3E78E1B2" w14:textId="77777777" w:rsidTr="00FA30E4">
        <w:trPr>
          <w:trHeight w:val="300"/>
        </w:trPr>
        <w:tc>
          <w:tcPr>
            <w:tcW w:w="957" w:type="dxa"/>
            <w:noWrap/>
            <w:hideMark/>
          </w:tcPr>
          <w:p w14:paraId="6DFC13F3" w14:textId="77777777" w:rsidR="002F39D6" w:rsidRPr="0094364E" w:rsidRDefault="00E27DB9" w:rsidP="00196DFD">
            <w:pPr>
              <w:pStyle w:val="Talellatesto"/>
              <w:rPr>
                <w:rFonts w:cstheme="minorHAnsi"/>
                <w:b/>
                <w:bCs/>
                <w:lang w:val="it-IT"/>
              </w:rPr>
            </w:pPr>
            <w:r w:rsidRPr="0094364E">
              <w:rPr>
                <w:rFonts w:cstheme="minorHAnsi"/>
                <w:b/>
                <w:bCs/>
                <w:lang w:val="it-IT"/>
              </w:rPr>
              <w:t>Codice</w:t>
            </w:r>
          </w:p>
        </w:tc>
        <w:tc>
          <w:tcPr>
            <w:tcW w:w="4222" w:type="dxa"/>
            <w:noWrap/>
            <w:hideMark/>
          </w:tcPr>
          <w:p w14:paraId="7A96389A" w14:textId="77777777" w:rsidR="002F39D6" w:rsidRPr="0094364E" w:rsidRDefault="00E27DB9" w:rsidP="00196DFD">
            <w:pPr>
              <w:pStyle w:val="Talellatesto"/>
              <w:rPr>
                <w:rFonts w:cstheme="minorHAnsi"/>
                <w:b/>
                <w:bCs/>
                <w:lang w:val="it-IT"/>
              </w:rPr>
            </w:pPr>
            <w:r w:rsidRPr="0094364E">
              <w:rPr>
                <w:rFonts w:cstheme="minorHAnsi"/>
                <w:b/>
                <w:bCs/>
                <w:lang w:val="it-IT"/>
              </w:rPr>
              <w:t>Tipo di Habitat</w:t>
            </w:r>
          </w:p>
        </w:tc>
        <w:tc>
          <w:tcPr>
            <w:tcW w:w="4852" w:type="dxa"/>
            <w:noWrap/>
            <w:hideMark/>
          </w:tcPr>
          <w:p w14:paraId="7006585D" w14:textId="77777777" w:rsidR="002F39D6" w:rsidRPr="0094364E" w:rsidRDefault="00E27DB9" w:rsidP="00196DFD">
            <w:pPr>
              <w:pStyle w:val="Talellatesto"/>
              <w:rPr>
                <w:rFonts w:cstheme="minorHAnsi"/>
                <w:b/>
                <w:bCs/>
                <w:lang w:val="it-IT"/>
              </w:rPr>
            </w:pPr>
            <w:r w:rsidRPr="0094364E">
              <w:rPr>
                <w:rFonts w:cstheme="minorHAnsi"/>
                <w:b/>
                <w:bCs/>
                <w:lang w:val="it-IT"/>
              </w:rPr>
              <w:t>Obiettivo</w:t>
            </w:r>
          </w:p>
        </w:tc>
      </w:tr>
      <w:tr w:rsidR="00710BA6" w:rsidRPr="001A3ACE" w14:paraId="53062488"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3E773185" w14:textId="77777777" w:rsidR="002F39D6" w:rsidRPr="001A3ACE" w:rsidRDefault="00E27DB9" w:rsidP="00196DFD">
            <w:pPr>
              <w:pStyle w:val="Talellatesto"/>
              <w:rPr>
                <w:rFonts w:cstheme="minorHAnsi"/>
                <w:lang w:val="it-IT"/>
              </w:rPr>
            </w:pPr>
            <w:r w:rsidRPr="001A3ACE">
              <w:rPr>
                <w:rFonts w:cstheme="minorHAnsi"/>
                <w:lang w:val="it-IT"/>
              </w:rPr>
              <w:t>1110</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7DB39C92" w14:textId="77777777" w:rsidR="002F39D6" w:rsidRPr="001A3ACE" w:rsidRDefault="00E27DB9" w:rsidP="00196DFD">
            <w:pPr>
              <w:pStyle w:val="Talellatesto"/>
              <w:rPr>
                <w:rFonts w:cstheme="minorHAnsi"/>
                <w:lang w:val="it-IT"/>
              </w:rPr>
            </w:pPr>
            <w:r w:rsidRPr="001A3ACE">
              <w:rPr>
                <w:rFonts w:cstheme="minorHAnsi"/>
                <w:lang w:val="it-IT"/>
              </w:rPr>
              <w:t>Banchi di sabbia a debole copertura permanente di acqua marina</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6E8A8466" w14:textId="77777777" w:rsidR="002F39D6" w:rsidRPr="001A3ACE" w:rsidRDefault="00E27DB9" w:rsidP="00196DFD">
            <w:pPr>
              <w:pStyle w:val="Talellatesto"/>
              <w:rPr>
                <w:rFonts w:cstheme="minorHAnsi"/>
                <w:lang w:val="it-IT"/>
              </w:rPr>
            </w:pPr>
            <w:r w:rsidRPr="001A3ACE">
              <w:rPr>
                <w:rFonts w:cstheme="minorHAnsi"/>
                <w:lang w:val="it-IT"/>
              </w:rPr>
              <w:t>Mantenimento dell’attuale grado di conservazione</w:t>
            </w:r>
          </w:p>
        </w:tc>
      </w:tr>
      <w:tr w:rsidR="00710BA6" w:rsidRPr="001A3ACE" w14:paraId="5C489017"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2DB44967" w14:textId="77777777" w:rsidR="002F39D6" w:rsidRPr="001A3ACE" w:rsidRDefault="00E27DB9" w:rsidP="00196DFD">
            <w:pPr>
              <w:pStyle w:val="Talellatesto"/>
              <w:rPr>
                <w:rFonts w:cstheme="minorHAnsi"/>
                <w:lang w:val="it-IT"/>
              </w:rPr>
            </w:pPr>
            <w:r w:rsidRPr="001A3ACE">
              <w:rPr>
                <w:rFonts w:cstheme="minorHAnsi"/>
                <w:lang w:val="it-IT"/>
              </w:rPr>
              <w:t>1120</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7870BFA5" w14:textId="77777777" w:rsidR="002F39D6" w:rsidRPr="001A3ACE" w:rsidRDefault="00E27DB9" w:rsidP="00196DFD">
            <w:pPr>
              <w:pStyle w:val="Talellatesto"/>
              <w:rPr>
                <w:rFonts w:cstheme="minorHAnsi"/>
                <w:lang w:val="it-IT"/>
              </w:rPr>
            </w:pPr>
            <w:r w:rsidRPr="001A3ACE">
              <w:rPr>
                <w:rFonts w:cstheme="minorHAnsi"/>
                <w:lang w:val="it-IT"/>
              </w:rPr>
              <w:t>Praterie di posidonie (Posidonion oceanicae)</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187504DF" w14:textId="77777777" w:rsidR="002F39D6" w:rsidRPr="001A3ACE" w:rsidRDefault="00E27DB9" w:rsidP="00196DFD">
            <w:pPr>
              <w:pStyle w:val="Talellatesto"/>
              <w:rPr>
                <w:rFonts w:cstheme="minorHAnsi"/>
                <w:lang w:val="it-IT"/>
              </w:rPr>
            </w:pPr>
            <w:r w:rsidRPr="001A3ACE">
              <w:rPr>
                <w:rFonts w:cstheme="minorHAnsi"/>
                <w:lang w:val="it-IT"/>
              </w:rPr>
              <w:t>Mantenimento dell’attuale grado di conservazione</w:t>
            </w:r>
          </w:p>
        </w:tc>
      </w:tr>
      <w:tr w:rsidR="00710BA6" w:rsidRPr="001A3ACE" w14:paraId="1C8945F1"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66CC9B38" w14:textId="77777777" w:rsidR="002F39D6" w:rsidRPr="001A3ACE" w:rsidRDefault="00E27DB9" w:rsidP="00196DFD">
            <w:pPr>
              <w:pStyle w:val="Talellatesto"/>
              <w:rPr>
                <w:rFonts w:cstheme="minorHAnsi"/>
                <w:lang w:val="it-IT"/>
              </w:rPr>
            </w:pPr>
            <w:r w:rsidRPr="001A3ACE">
              <w:rPr>
                <w:rFonts w:cstheme="minorHAnsi"/>
                <w:lang w:val="it-IT"/>
              </w:rPr>
              <w:t>1170</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526B9D84" w14:textId="77777777" w:rsidR="002F39D6" w:rsidRPr="001A3ACE" w:rsidRDefault="00E27DB9" w:rsidP="00196DFD">
            <w:pPr>
              <w:pStyle w:val="Talellatesto"/>
              <w:rPr>
                <w:rFonts w:cstheme="minorHAnsi"/>
                <w:lang w:val="it-IT"/>
              </w:rPr>
            </w:pPr>
            <w:r w:rsidRPr="001A3ACE">
              <w:rPr>
                <w:rFonts w:cstheme="minorHAnsi"/>
                <w:lang w:val="it-IT"/>
              </w:rPr>
              <w:t>Scogliere</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0586B98F" w14:textId="77777777" w:rsidR="002F39D6" w:rsidRPr="001A3ACE" w:rsidRDefault="00E27DB9" w:rsidP="00196DFD">
            <w:pPr>
              <w:pStyle w:val="Talellatesto"/>
              <w:rPr>
                <w:rFonts w:cstheme="minorHAnsi"/>
                <w:lang w:val="it-IT"/>
              </w:rPr>
            </w:pPr>
            <w:r w:rsidRPr="001A3ACE">
              <w:rPr>
                <w:rFonts w:cstheme="minorHAnsi"/>
                <w:lang w:val="it-IT"/>
              </w:rPr>
              <w:t>Mantenimento dell’attuale grado di conservazione</w:t>
            </w:r>
          </w:p>
        </w:tc>
      </w:tr>
      <w:tr w:rsidR="00710BA6" w:rsidRPr="001A3ACE" w14:paraId="3820A382"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594D01B8" w14:textId="77777777" w:rsidR="002F39D6" w:rsidRPr="001A3ACE" w:rsidRDefault="00E27DB9" w:rsidP="00196DFD">
            <w:pPr>
              <w:pStyle w:val="Talellatesto"/>
              <w:rPr>
                <w:rFonts w:cstheme="minorHAnsi"/>
                <w:lang w:val="it-IT"/>
              </w:rPr>
            </w:pPr>
            <w:r w:rsidRPr="001A3ACE">
              <w:rPr>
                <w:rFonts w:cstheme="minorHAnsi"/>
                <w:lang w:val="it-IT"/>
              </w:rPr>
              <w:t>8330</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7A47E182" w14:textId="77777777" w:rsidR="002F39D6" w:rsidRPr="001A3ACE" w:rsidRDefault="00E27DB9" w:rsidP="00196DFD">
            <w:pPr>
              <w:pStyle w:val="Talellatesto"/>
              <w:rPr>
                <w:rFonts w:cstheme="minorHAnsi"/>
                <w:lang w:val="it-IT"/>
              </w:rPr>
            </w:pPr>
            <w:r w:rsidRPr="001A3ACE">
              <w:rPr>
                <w:rFonts w:cstheme="minorHAnsi"/>
                <w:lang w:val="it-IT"/>
              </w:rPr>
              <w:t>Grotte marine sommerse o semisommerse</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32A3271F" w14:textId="77777777" w:rsidR="002F39D6" w:rsidRPr="001A3ACE" w:rsidRDefault="00E27DB9" w:rsidP="00196DFD">
            <w:pPr>
              <w:pStyle w:val="Talellatesto"/>
              <w:rPr>
                <w:rFonts w:cstheme="minorHAnsi"/>
                <w:lang w:val="it-IT"/>
              </w:rPr>
            </w:pPr>
            <w:r w:rsidRPr="001A3ACE">
              <w:rPr>
                <w:rFonts w:cstheme="minorHAnsi"/>
                <w:lang w:val="it-IT"/>
              </w:rPr>
              <w:t>Mantenimento dell’attuale grado di conservazione</w:t>
            </w:r>
          </w:p>
        </w:tc>
      </w:tr>
      <w:tr w:rsidR="00710BA6" w:rsidRPr="001A3ACE" w14:paraId="10659B75"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572D847F" w14:textId="77777777" w:rsidR="00FA30E4" w:rsidRPr="001A3ACE" w:rsidRDefault="00E27DB9" w:rsidP="00196DFD">
            <w:pPr>
              <w:pStyle w:val="Talellatesto"/>
              <w:rPr>
                <w:rFonts w:cstheme="minorHAnsi"/>
                <w:lang w:val="it-IT"/>
              </w:rPr>
            </w:pPr>
            <w:r w:rsidRPr="001A3ACE">
              <w:rPr>
                <w:rFonts w:cstheme="minorHAnsi"/>
                <w:lang w:val="it-IT"/>
              </w:rPr>
              <w:t>A069</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0840E6EA" w14:textId="77777777" w:rsidR="00FA30E4" w:rsidRPr="001A3ACE" w:rsidRDefault="00E27DB9" w:rsidP="00196DFD">
            <w:pPr>
              <w:pStyle w:val="Talellatesto"/>
              <w:rPr>
                <w:rFonts w:cstheme="minorHAnsi"/>
                <w:lang w:val="it-IT"/>
              </w:rPr>
            </w:pPr>
            <w:r w:rsidRPr="001A3ACE">
              <w:rPr>
                <w:rFonts w:cstheme="minorHAnsi"/>
                <w:lang w:val="it-IT"/>
              </w:rPr>
              <w:t>Mergus serrator</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3CE74C44" w14:textId="77777777" w:rsidR="00FA30E4" w:rsidRPr="001A3ACE" w:rsidRDefault="00E27DB9" w:rsidP="00196DFD">
            <w:pPr>
              <w:pStyle w:val="Talellatesto"/>
              <w:rPr>
                <w:rFonts w:cstheme="minorHAnsi"/>
                <w:lang w:val="it-IT"/>
              </w:rPr>
            </w:pPr>
            <w:r w:rsidRPr="001A3ACE">
              <w:rPr>
                <w:rFonts w:cstheme="minorHAnsi"/>
                <w:lang w:val="it-IT"/>
              </w:rPr>
              <w:t>Mantenere l’attuale condizione della specie</w:t>
            </w:r>
          </w:p>
        </w:tc>
      </w:tr>
      <w:tr w:rsidR="00710BA6" w:rsidRPr="001A3ACE" w14:paraId="3336B091"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2509874F" w14:textId="77777777" w:rsidR="00FA30E4" w:rsidRPr="001A3ACE" w:rsidRDefault="00E27DB9" w:rsidP="00196DFD">
            <w:pPr>
              <w:pStyle w:val="Talellatesto"/>
              <w:rPr>
                <w:rFonts w:cstheme="minorHAnsi"/>
                <w:lang w:val="it-IT"/>
              </w:rPr>
            </w:pPr>
            <w:r w:rsidRPr="001A3ACE">
              <w:rPr>
                <w:rFonts w:cstheme="minorHAnsi"/>
                <w:lang w:val="it-IT"/>
              </w:rPr>
              <w:t>A179</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7998B730" w14:textId="77777777" w:rsidR="00FA30E4" w:rsidRPr="001A3ACE" w:rsidRDefault="00E27DB9" w:rsidP="00196DFD">
            <w:pPr>
              <w:pStyle w:val="Talellatesto"/>
              <w:rPr>
                <w:rFonts w:cstheme="minorHAnsi"/>
                <w:lang w:val="it-IT"/>
              </w:rPr>
            </w:pPr>
            <w:r w:rsidRPr="001A3ACE">
              <w:rPr>
                <w:rFonts w:cstheme="minorHAnsi"/>
                <w:lang w:val="it-IT"/>
              </w:rPr>
              <w:t>Larus ridibundus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72B8B64E" w14:textId="77777777" w:rsidR="00FA30E4" w:rsidRPr="001A3ACE" w:rsidRDefault="00E27DB9" w:rsidP="00196DFD">
            <w:pPr>
              <w:pStyle w:val="Talellatesto"/>
              <w:rPr>
                <w:rFonts w:cstheme="minorHAnsi"/>
                <w:lang w:val="it-IT"/>
              </w:rPr>
            </w:pPr>
            <w:r w:rsidRPr="001A3ACE">
              <w:rPr>
                <w:rFonts w:cstheme="minorHAnsi"/>
                <w:lang w:val="it-IT"/>
              </w:rPr>
              <w:t>Mantenere l’attuale condizione della specie</w:t>
            </w:r>
          </w:p>
        </w:tc>
      </w:tr>
      <w:tr w:rsidR="00710BA6" w:rsidRPr="001A3ACE" w14:paraId="2B68400B"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5420899C" w14:textId="77777777" w:rsidR="00FA30E4" w:rsidRPr="001A3ACE" w:rsidRDefault="00E27DB9" w:rsidP="00196DFD">
            <w:pPr>
              <w:pStyle w:val="Talellatesto"/>
              <w:rPr>
                <w:rFonts w:cstheme="minorHAnsi"/>
                <w:lang w:val="it-IT"/>
              </w:rPr>
            </w:pPr>
            <w:r w:rsidRPr="001A3ACE">
              <w:rPr>
                <w:rFonts w:cstheme="minorHAnsi"/>
                <w:lang w:val="it-IT"/>
              </w:rPr>
              <w:t>A181</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7F4C04D4" w14:textId="77777777" w:rsidR="00FA30E4" w:rsidRPr="001A3ACE" w:rsidRDefault="00E27DB9" w:rsidP="00196DFD">
            <w:pPr>
              <w:pStyle w:val="Talellatesto"/>
              <w:rPr>
                <w:rFonts w:cstheme="minorHAnsi"/>
                <w:lang w:val="it-IT"/>
              </w:rPr>
            </w:pPr>
            <w:r w:rsidRPr="001A3ACE">
              <w:rPr>
                <w:rFonts w:cstheme="minorHAnsi"/>
                <w:lang w:val="it-IT"/>
              </w:rPr>
              <w:t>Larus audouinii</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22622D15" w14:textId="77777777" w:rsidR="00FA30E4" w:rsidRPr="001A3ACE" w:rsidRDefault="00E27DB9" w:rsidP="00196DFD">
            <w:pPr>
              <w:pStyle w:val="Talellatesto"/>
              <w:rPr>
                <w:rFonts w:cstheme="minorHAnsi"/>
                <w:lang w:val="it-IT"/>
              </w:rPr>
            </w:pPr>
            <w:r w:rsidRPr="001A3ACE">
              <w:rPr>
                <w:rFonts w:cstheme="minorHAnsi"/>
                <w:lang w:val="it-IT"/>
              </w:rPr>
              <w:t>Mantenere l’attuale condizione della specie</w:t>
            </w:r>
          </w:p>
        </w:tc>
      </w:tr>
      <w:tr w:rsidR="00710BA6" w:rsidRPr="001A3ACE" w14:paraId="264A8E60"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596DAF6D" w14:textId="77777777" w:rsidR="00FA30E4" w:rsidRPr="001A3ACE" w:rsidRDefault="00E27DB9" w:rsidP="00196DFD">
            <w:pPr>
              <w:pStyle w:val="Talellatesto"/>
              <w:rPr>
                <w:rFonts w:cstheme="minorHAnsi"/>
                <w:lang w:val="it-IT"/>
              </w:rPr>
            </w:pPr>
            <w:r w:rsidRPr="001A3ACE">
              <w:rPr>
                <w:rFonts w:cstheme="minorHAnsi"/>
                <w:lang w:val="it-IT"/>
              </w:rPr>
              <w:t>A182</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5FEFC2BC" w14:textId="77777777" w:rsidR="00FA30E4" w:rsidRPr="001A3ACE" w:rsidRDefault="00E27DB9" w:rsidP="00196DFD">
            <w:pPr>
              <w:pStyle w:val="Talellatesto"/>
              <w:rPr>
                <w:rFonts w:cstheme="minorHAnsi"/>
                <w:lang w:val="it-IT"/>
              </w:rPr>
            </w:pPr>
            <w:r w:rsidRPr="001A3ACE">
              <w:rPr>
                <w:rFonts w:cstheme="minorHAnsi"/>
                <w:lang w:val="it-IT"/>
              </w:rPr>
              <w:t>Larus canus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0C0E93D8" w14:textId="77777777" w:rsidR="00FA30E4" w:rsidRPr="001A3ACE" w:rsidRDefault="00E27DB9" w:rsidP="00196DFD">
            <w:pPr>
              <w:pStyle w:val="Talellatesto"/>
              <w:rPr>
                <w:rFonts w:cstheme="minorHAnsi"/>
                <w:lang w:val="it-IT"/>
              </w:rPr>
            </w:pPr>
            <w:r w:rsidRPr="001A3ACE">
              <w:rPr>
                <w:rFonts w:cstheme="minorHAnsi"/>
                <w:lang w:val="it-IT"/>
              </w:rPr>
              <w:t>Mantenere l’attuale condizione della specie</w:t>
            </w:r>
          </w:p>
        </w:tc>
      </w:tr>
      <w:tr w:rsidR="00710BA6" w:rsidRPr="001A3ACE" w14:paraId="08BB05CE"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1544C89A" w14:textId="77777777" w:rsidR="00FA30E4" w:rsidRPr="001A3ACE" w:rsidRDefault="00E27DB9" w:rsidP="00196DFD">
            <w:pPr>
              <w:pStyle w:val="Talellatesto"/>
              <w:rPr>
                <w:rFonts w:cstheme="minorHAnsi"/>
                <w:lang w:val="it-IT"/>
              </w:rPr>
            </w:pPr>
            <w:r w:rsidRPr="001A3ACE">
              <w:rPr>
                <w:rFonts w:cstheme="minorHAnsi"/>
                <w:lang w:val="it-IT"/>
              </w:rPr>
              <w:t>A183</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0AD0799D" w14:textId="77777777" w:rsidR="00FA30E4" w:rsidRPr="001A3ACE" w:rsidRDefault="00E27DB9" w:rsidP="00196DFD">
            <w:pPr>
              <w:pStyle w:val="Talellatesto"/>
              <w:rPr>
                <w:rFonts w:cstheme="minorHAnsi"/>
                <w:lang w:val="it-IT"/>
              </w:rPr>
            </w:pPr>
            <w:r w:rsidRPr="001A3ACE">
              <w:rPr>
                <w:rFonts w:cstheme="minorHAnsi"/>
                <w:lang w:val="it-IT"/>
              </w:rPr>
              <w:t>Larus fuscus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7AD64251" w14:textId="77777777" w:rsidR="00FA30E4" w:rsidRPr="001A3ACE" w:rsidRDefault="00E27DB9" w:rsidP="00196DFD">
            <w:pPr>
              <w:pStyle w:val="Talellatesto"/>
              <w:rPr>
                <w:rFonts w:cstheme="minorHAnsi"/>
                <w:lang w:val="it-IT"/>
              </w:rPr>
            </w:pPr>
            <w:r w:rsidRPr="001A3ACE">
              <w:rPr>
                <w:rFonts w:cstheme="minorHAnsi"/>
                <w:lang w:val="it-IT"/>
              </w:rPr>
              <w:t>Mantenere l’attuale condizione della specie</w:t>
            </w:r>
          </w:p>
        </w:tc>
      </w:tr>
      <w:tr w:rsidR="00710BA6" w:rsidRPr="001A3ACE" w14:paraId="6E240F00"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09DA645D" w14:textId="77777777" w:rsidR="00FA30E4" w:rsidRPr="001A3ACE" w:rsidRDefault="00E27DB9" w:rsidP="00196DFD">
            <w:pPr>
              <w:pStyle w:val="Talellatesto"/>
              <w:rPr>
                <w:rFonts w:cstheme="minorHAnsi"/>
                <w:lang w:val="it-IT"/>
              </w:rPr>
            </w:pPr>
            <w:r w:rsidRPr="001A3ACE">
              <w:rPr>
                <w:rFonts w:cstheme="minorHAnsi"/>
                <w:lang w:val="it-IT"/>
              </w:rPr>
              <w:t>A197</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1A4903ED" w14:textId="77777777" w:rsidR="00FA30E4" w:rsidRPr="001A3ACE" w:rsidRDefault="00E27DB9" w:rsidP="00196DFD">
            <w:pPr>
              <w:pStyle w:val="Talellatesto"/>
              <w:rPr>
                <w:rFonts w:cstheme="minorHAnsi"/>
                <w:lang w:val="it-IT"/>
              </w:rPr>
            </w:pPr>
            <w:r w:rsidRPr="001A3ACE">
              <w:rPr>
                <w:rFonts w:cstheme="minorHAnsi"/>
                <w:lang w:val="it-IT"/>
              </w:rPr>
              <w:t>Chlidonias niger</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7E286127" w14:textId="77777777" w:rsidR="00FA30E4" w:rsidRPr="001A3ACE" w:rsidRDefault="00E27DB9" w:rsidP="00196DFD">
            <w:pPr>
              <w:pStyle w:val="Talellatesto"/>
              <w:rPr>
                <w:rFonts w:cstheme="minorHAnsi"/>
                <w:lang w:val="it-IT"/>
              </w:rPr>
            </w:pPr>
            <w:r w:rsidRPr="001A3ACE">
              <w:rPr>
                <w:rFonts w:cstheme="minorHAnsi"/>
                <w:lang w:val="it-IT"/>
              </w:rPr>
              <w:t>Mantenere l’attuale condizione della specie</w:t>
            </w:r>
          </w:p>
        </w:tc>
      </w:tr>
      <w:tr w:rsidR="00710BA6" w:rsidRPr="001A3ACE" w14:paraId="153D6210"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78605A53" w14:textId="77777777" w:rsidR="00FA30E4" w:rsidRPr="001A3ACE" w:rsidRDefault="00E27DB9" w:rsidP="00196DFD">
            <w:pPr>
              <w:pStyle w:val="Talellatesto"/>
              <w:rPr>
                <w:rFonts w:cstheme="minorHAnsi"/>
                <w:lang w:val="it-IT"/>
              </w:rPr>
            </w:pPr>
            <w:r w:rsidRPr="001A3ACE">
              <w:rPr>
                <w:rFonts w:cstheme="minorHAnsi"/>
                <w:lang w:val="it-IT"/>
              </w:rPr>
              <w:t>A604</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23760E93" w14:textId="77777777" w:rsidR="00FA30E4" w:rsidRPr="001A3ACE" w:rsidRDefault="00E27DB9" w:rsidP="00196DFD">
            <w:pPr>
              <w:pStyle w:val="Talellatesto"/>
              <w:rPr>
                <w:rFonts w:cstheme="minorHAnsi"/>
                <w:lang w:val="it-IT"/>
              </w:rPr>
            </w:pPr>
            <w:r w:rsidRPr="001A3ACE">
              <w:rPr>
                <w:rFonts w:cstheme="minorHAnsi"/>
                <w:lang w:val="it-IT"/>
              </w:rPr>
              <w:t>Larus michahellis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0319F0F4" w14:textId="77777777" w:rsidR="00FA30E4" w:rsidRPr="001A3ACE" w:rsidRDefault="00E27DB9" w:rsidP="00196DFD">
            <w:pPr>
              <w:pStyle w:val="Talellatesto"/>
              <w:rPr>
                <w:rFonts w:cstheme="minorHAnsi"/>
                <w:lang w:val="it-IT"/>
              </w:rPr>
            </w:pPr>
            <w:r w:rsidRPr="001A3ACE">
              <w:rPr>
                <w:rFonts w:cstheme="minorHAnsi"/>
                <w:lang w:val="it-IT"/>
              </w:rPr>
              <w:t>Mantenere l’attuale condizione della specie</w:t>
            </w:r>
          </w:p>
        </w:tc>
      </w:tr>
      <w:tr w:rsidR="00710BA6" w:rsidRPr="001A3ACE" w14:paraId="15014992"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6EE7B3BD" w14:textId="77777777" w:rsidR="00FA30E4" w:rsidRPr="001A3ACE" w:rsidRDefault="00E27DB9" w:rsidP="00196DFD">
            <w:pPr>
              <w:pStyle w:val="Talellatesto"/>
              <w:rPr>
                <w:rFonts w:cstheme="minorHAnsi"/>
                <w:lang w:val="it-IT"/>
              </w:rPr>
            </w:pPr>
            <w:r w:rsidRPr="001A3ACE">
              <w:rPr>
                <w:rFonts w:cstheme="minorHAnsi"/>
                <w:lang w:val="it-IT"/>
              </w:rPr>
              <w:t>A850</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49E745C8" w14:textId="77777777" w:rsidR="00FA30E4" w:rsidRPr="001A3ACE" w:rsidRDefault="00E27DB9" w:rsidP="00196DFD">
            <w:pPr>
              <w:pStyle w:val="Talellatesto"/>
              <w:rPr>
                <w:rFonts w:cstheme="minorHAnsi"/>
                <w:lang w:val="it-IT"/>
              </w:rPr>
            </w:pPr>
            <w:r w:rsidRPr="001A3ACE">
              <w:rPr>
                <w:rFonts w:cstheme="minorHAnsi"/>
                <w:lang w:val="it-IT"/>
              </w:rPr>
              <w:t>Calonectris diomedea</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486CE7B1" w14:textId="77777777" w:rsidR="00FA30E4" w:rsidRPr="001A3ACE" w:rsidRDefault="00E27DB9" w:rsidP="00196DFD">
            <w:pPr>
              <w:pStyle w:val="Talellatesto"/>
              <w:rPr>
                <w:rFonts w:cstheme="minorHAnsi"/>
                <w:lang w:val="it-IT"/>
              </w:rPr>
            </w:pPr>
            <w:r w:rsidRPr="001A3ACE">
              <w:rPr>
                <w:rFonts w:cstheme="minorHAnsi"/>
                <w:lang w:val="it-IT"/>
              </w:rPr>
              <w:t>Mantenere l’attuale condizione della specie</w:t>
            </w:r>
          </w:p>
        </w:tc>
      </w:tr>
      <w:tr w:rsidR="00710BA6" w:rsidRPr="001A3ACE" w14:paraId="16EC7858"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6D701877" w14:textId="77777777" w:rsidR="00FA30E4" w:rsidRPr="001A3ACE" w:rsidRDefault="00E27DB9" w:rsidP="00196DFD">
            <w:pPr>
              <w:pStyle w:val="Talellatesto"/>
              <w:rPr>
                <w:rFonts w:cstheme="minorHAnsi"/>
                <w:lang w:val="it-IT"/>
              </w:rPr>
            </w:pPr>
            <w:r w:rsidRPr="001A3ACE">
              <w:rPr>
                <w:rFonts w:cstheme="minorHAnsi"/>
                <w:lang w:val="it-IT"/>
              </w:rPr>
              <w:t>1349</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00677071" w14:textId="77777777" w:rsidR="00FA30E4" w:rsidRPr="001A3ACE" w:rsidRDefault="00E27DB9" w:rsidP="00196DFD">
            <w:pPr>
              <w:pStyle w:val="Talellatesto"/>
              <w:rPr>
                <w:rFonts w:cstheme="minorHAnsi"/>
                <w:lang w:val="it-IT"/>
              </w:rPr>
            </w:pPr>
            <w:r w:rsidRPr="001A3ACE">
              <w:rPr>
                <w:rFonts w:cstheme="minorHAnsi"/>
                <w:lang w:val="it-IT"/>
              </w:rPr>
              <w:t>Tursiops truncatus</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1B513F0C" w14:textId="77777777" w:rsidR="00FA30E4" w:rsidRPr="001A3ACE" w:rsidRDefault="00E27DB9" w:rsidP="00196DFD">
            <w:pPr>
              <w:pStyle w:val="Talellatesto"/>
              <w:rPr>
                <w:rFonts w:cstheme="minorHAnsi"/>
                <w:lang w:val="it-IT"/>
              </w:rPr>
            </w:pPr>
            <w:r w:rsidRPr="001A3ACE">
              <w:rPr>
                <w:rFonts w:cstheme="minorHAnsi"/>
                <w:lang w:val="it-IT"/>
              </w:rPr>
              <w:t>Mantenere l’attuale condizione della specie</w:t>
            </w:r>
          </w:p>
        </w:tc>
      </w:tr>
      <w:tr w:rsidR="00710BA6" w:rsidRPr="001A3ACE" w14:paraId="3062B33E" w14:textId="77777777" w:rsidTr="00FA3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86"/>
        </w:trPr>
        <w:tc>
          <w:tcPr>
            <w:tcW w:w="957" w:type="dxa"/>
            <w:tcBorders>
              <w:top w:val="single" w:sz="4" w:space="0" w:color="auto"/>
              <w:left w:val="single" w:sz="4" w:space="0" w:color="auto"/>
              <w:bottom w:val="single" w:sz="4" w:space="0" w:color="auto"/>
              <w:right w:val="single" w:sz="4" w:space="0" w:color="auto"/>
            </w:tcBorders>
            <w:shd w:val="solid" w:color="FFFFFF" w:fill="auto"/>
          </w:tcPr>
          <w:p w14:paraId="08D186B0" w14:textId="77777777" w:rsidR="00FA30E4" w:rsidRPr="001A3ACE" w:rsidRDefault="00E27DB9" w:rsidP="00196DFD">
            <w:pPr>
              <w:pStyle w:val="Talellatesto"/>
              <w:rPr>
                <w:rFonts w:cstheme="minorHAnsi"/>
                <w:lang w:val="it-IT"/>
              </w:rPr>
            </w:pPr>
            <w:r w:rsidRPr="001A3ACE">
              <w:rPr>
                <w:rFonts w:cstheme="minorHAnsi"/>
                <w:lang w:val="it-IT"/>
              </w:rPr>
              <w:t>1224</w:t>
            </w:r>
          </w:p>
        </w:tc>
        <w:tc>
          <w:tcPr>
            <w:tcW w:w="4222" w:type="dxa"/>
            <w:tcBorders>
              <w:top w:val="single" w:sz="4" w:space="0" w:color="auto"/>
              <w:left w:val="single" w:sz="4" w:space="0" w:color="auto"/>
              <w:bottom w:val="single" w:sz="4" w:space="0" w:color="auto"/>
              <w:right w:val="single" w:sz="4" w:space="0" w:color="auto"/>
            </w:tcBorders>
            <w:shd w:val="solid" w:color="FFFFFF" w:fill="auto"/>
          </w:tcPr>
          <w:p w14:paraId="6928C2AF" w14:textId="77777777" w:rsidR="00FA30E4" w:rsidRPr="001A3ACE" w:rsidRDefault="00E27DB9" w:rsidP="00196DFD">
            <w:pPr>
              <w:pStyle w:val="Talellatesto"/>
              <w:rPr>
                <w:rFonts w:cstheme="minorHAnsi"/>
                <w:lang w:val="it-IT"/>
              </w:rPr>
            </w:pPr>
            <w:r w:rsidRPr="001A3ACE">
              <w:rPr>
                <w:rFonts w:cstheme="minorHAnsi"/>
                <w:lang w:val="it-IT"/>
              </w:rPr>
              <w:t>Caretta caretta</w:t>
            </w:r>
          </w:p>
        </w:tc>
        <w:tc>
          <w:tcPr>
            <w:tcW w:w="4852" w:type="dxa"/>
            <w:tcBorders>
              <w:top w:val="single" w:sz="4" w:space="0" w:color="auto"/>
              <w:left w:val="single" w:sz="4" w:space="0" w:color="auto"/>
              <w:bottom w:val="single" w:sz="4" w:space="0" w:color="auto"/>
              <w:right w:val="single" w:sz="4" w:space="0" w:color="auto"/>
            </w:tcBorders>
            <w:shd w:val="solid" w:color="FFFFFF" w:fill="auto"/>
          </w:tcPr>
          <w:p w14:paraId="5BC1AEFB" w14:textId="77777777" w:rsidR="00FA30E4" w:rsidRPr="001A3ACE" w:rsidRDefault="00E27DB9" w:rsidP="00196DFD">
            <w:pPr>
              <w:pStyle w:val="Talellatesto"/>
              <w:rPr>
                <w:rFonts w:cstheme="minorHAnsi"/>
                <w:lang w:val="it-IT"/>
              </w:rPr>
            </w:pPr>
            <w:r w:rsidRPr="001A3ACE">
              <w:rPr>
                <w:rFonts w:cstheme="minorHAnsi"/>
                <w:lang w:val="it-IT"/>
              </w:rPr>
              <w:t>Miglioramento della qualità dell'habitat entro 5 anni</w:t>
            </w:r>
          </w:p>
        </w:tc>
      </w:tr>
    </w:tbl>
    <w:p w14:paraId="5583261E" w14:textId="01E1AA19" w:rsidR="0094364E" w:rsidRDefault="0094364E" w:rsidP="00D24CF9">
      <w:pPr>
        <w:tabs>
          <w:tab w:val="left" w:pos="567"/>
        </w:tabs>
        <w:ind w:right="139"/>
        <w:jc w:val="both"/>
        <w:rPr>
          <w:rFonts w:asciiTheme="minorHAnsi" w:hAnsiTheme="minorHAnsi" w:cstheme="minorHAnsi"/>
          <w:color w:val="000000" w:themeColor="text1"/>
        </w:rPr>
      </w:pPr>
    </w:p>
    <w:p w14:paraId="49473AA0" w14:textId="77777777" w:rsidR="0094364E" w:rsidRDefault="0094364E">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4D4B80CB" w14:textId="77777777" w:rsidR="0094364E" w:rsidRDefault="0094364E" w:rsidP="00CF71C7">
      <w:pPr>
        <w:pStyle w:val="Titolo2"/>
      </w:pPr>
      <w:bookmarkStart w:id="23" w:name="_Toc215564822"/>
      <w:bookmarkStart w:id="24" w:name="_Toc215592124"/>
    </w:p>
    <w:p w14:paraId="27AFBD33" w14:textId="77853B93" w:rsidR="00CF71C7" w:rsidRDefault="00CF71C7" w:rsidP="00CF71C7">
      <w:pPr>
        <w:pStyle w:val="Titolo2"/>
      </w:pPr>
      <w:r w:rsidRPr="002D22D2">
        <w:t>Pressioni e minacce</w:t>
      </w:r>
      <w:bookmarkEnd w:id="23"/>
      <w:bookmarkEnd w:id="24"/>
    </w:p>
    <w:p w14:paraId="7448E8BC" w14:textId="77777777" w:rsidR="00CF71C7" w:rsidRPr="00CF71C7" w:rsidRDefault="00CF71C7" w:rsidP="00CF71C7">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5"/>
        <w:gridCol w:w="2291"/>
        <w:gridCol w:w="695"/>
        <w:gridCol w:w="3012"/>
        <w:gridCol w:w="695"/>
        <w:gridCol w:w="2643"/>
      </w:tblGrid>
      <w:tr w:rsidR="00710BA6" w:rsidRPr="0094364E" w14:paraId="0F0DAC11" w14:textId="77777777" w:rsidTr="006749FD">
        <w:trPr>
          <w:cantSplit/>
        </w:trPr>
        <w:tc>
          <w:tcPr>
            <w:tcW w:w="0" w:type="auto"/>
            <w:hideMark/>
          </w:tcPr>
          <w:p w14:paraId="54F74D8C" w14:textId="77777777" w:rsidR="005A2DB3" w:rsidRPr="0094364E" w:rsidRDefault="00E27DB9" w:rsidP="005A2DB3">
            <w:pPr>
              <w:pStyle w:val="Talellatesto"/>
              <w:rPr>
                <w:rFonts w:cstheme="minorHAnsi"/>
                <w:b/>
                <w:bCs/>
              </w:rPr>
            </w:pPr>
            <w:r w:rsidRPr="0094364E">
              <w:rPr>
                <w:rFonts w:cstheme="minorHAnsi"/>
                <w:b/>
                <w:bCs/>
                <w:lang w:val="it-IT"/>
              </w:rPr>
              <w:t xml:space="preserve">Codice </w:t>
            </w:r>
          </w:p>
        </w:tc>
        <w:tc>
          <w:tcPr>
            <w:tcW w:w="0" w:type="auto"/>
            <w:hideMark/>
          </w:tcPr>
          <w:p w14:paraId="2E66CE39" w14:textId="77777777" w:rsidR="005A2DB3" w:rsidRPr="0094364E" w:rsidRDefault="00E27DB9" w:rsidP="005A2DB3">
            <w:pPr>
              <w:pStyle w:val="Talellatesto"/>
              <w:rPr>
                <w:rFonts w:cstheme="minorHAnsi"/>
                <w:b/>
                <w:bCs/>
              </w:rPr>
            </w:pPr>
            <w:r w:rsidRPr="0094364E">
              <w:rPr>
                <w:rFonts w:cstheme="minorHAnsi"/>
                <w:b/>
                <w:bCs/>
                <w:lang w:val="it-IT"/>
              </w:rPr>
              <w:t>Nome Habitat/Specie</w:t>
            </w:r>
          </w:p>
        </w:tc>
        <w:tc>
          <w:tcPr>
            <w:tcW w:w="0" w:type="auto"/>
            <w:hideMark/>
          </w:tcPr>
          <w:p w14:paraId="39023CCB" w14:textId="77777777" w:rsidR="005A2DB3" w:rsidRPr="0094364E" w:rsidRDefault="00E27DB9" w:rsidP="005A2DB3">
            <w:pPr>
              <w:pStyle w:val="Talellatesto"/>
              <w:rPr>
                <w:rFonts w:cstheme="minorHAnsi"/>
                <w:b/>
                <w:bCs/>
              </w:rPr>
            </w:pPr>
            <w:r w:rsidRPr="0094364E">
              <w:rPr>
                <w:rFonts w:cstheme="minorHAnsi"/>
                <w:b/>
                <w:bCs/>
                <w:lang w:val="it-IT"/>
              </w:rPr>
              <w:t>Codice</w:t>
            </w:r>
          </w:p>
        </w:tc>
        <w:tc>
          <w:tcPr>
            <w:tcW w:w="0" w:type="auto"/>
            <w:hideMark/>
          </w:tcPr>
          <w:p w14:paraId="25E31AA7" w14:textId="77777777" w:rsidR="005A2DB3" w:rsidRPr="0094364E" w:rsidRDefault="00E27DB9" w:rsidP="005A2DB3">
            <w:pPr>
              <w:pStyle w:val="Talellatesto"/>
              <w:rPr>
                <w:rFonts w:cstheme="minorHAnsi"/>
                <w:b/>
                <w:bCs/>
              </w:rPr>
            </w:pPr>
            <w:r w:rsidRPr="0094364E">
              <w:rPr>
                <w:rFonts w:cstheme="minorHAnsi"/>
                <w:b/>
                <w:bCs/>
                <w:lang w:val="it-IT"/>
              </w:rPr>
              <w:t>Pressioni</w:t>
            </w:r>
          </w:p>
        </w:tc>
        <w:tc>
          <w:tcPr>
            <w:tcW w:w="0" w:type="auto"/>
            <w:hideMark/>
          </w:tcPr>
          <w:p w14:paraId="14824985" w14:textId="77777777" w:rsidR="005A2DB3" w:rsidRPr="0094364E" w:rsidRDefault="00E27DB9" w:rsidP="005A2DB3">
            <w:pPr>
              <w:pStyle w:val="Talellatesto"/>
              <w:rPr>
                <w:rFonts w:cstheme="minorHAnsi"/>
                <w:b/>
                <w:bCs/>
              </w:rPr>
            </w:pPr>
            <w:r w:rsidRPr="0094364E">
              <w:rPr>
                <w:rFonts w:cstheme="minorHAnsi"/>
                <w:b/>
                <w:bCs/>
                <w:lang w:val="it-IT"/>
              </w:rPr>
              <w:t>Codice</w:t>
            </w:r>
          </w:p>
        </w:tc>
        <w:tc>
          <w:tcPr>
            <w:tcW w:w="0" w:type="auto"/>
            <w:hideMark/>
          </w:tcPr>
          <w:p w14:paraId="654B266A" w14:textId="77777777" w:rsidR="005A2DB3" w:rsidRPr="0094364E" w:rsidRDefault="00E27DB9" w:rsidP="005A2DB3">
            <w:pPr>
              <w:pStyle w:val="Talellatesto"/>
              <w:rPr>
                <w:rFonts w:cstheme="minorHAnsi"/>
                <w:b/>
                <w:bCs/>
              </w:rPr>
            </w:pPr>
            <w:r w:rsidRPr="0094364E">
              <w:rPr>
                <w:rFonts w:cstheme="minorHAnsi"/>
                <w:b/>
                <w:bCs/>
                <w:lang w:val="it-IT"/>
              </w:rPr>
              <w:t>Minacce</w:t>
            </w:r>
          </w:p>
        </w:tc>
      </w:tr>
      <w:tr w:rsidR="00710BA6" w:rsidRPr="001A3ACE" w14:paraId="29649583" w14:textId="77777777" w:rsidTr="006749FD">
        <w:trPr>
          <w:trHeight w:val="2240"/>
        </w:trPr>
        <w:tc>
          <w:tcPr>
            <w:tcW w:w="0" w:type="auto"/>
            <w:hideMark/>
          </w:tcPr>
          <w:p w14:paraId="1A8ECFCF" w14:textId="77777777" w:rsidR="00196DFD" w:rsidRPr="001A3ACE" w:rsidRDefault="00E27DB9" w:rsidP="005A2DB3">
            <w:pPr>
              <w:pStyle w:val="Talellatesto"/>
              <w:rPr>
                <w:rFonts w:cstheme="minorHAnsi"/>
              </w:rPr>
            </w:pPr>
            <w:r w:rsidRPr="001A3ACE">
              <w:rPr>
                <w:rFonts w:cstheme="minorHAnsi"/>
              </w:rPr>
              <w:t>1110</w:t>
            </w:r>
          </w:p>
        </w:tc>
        <w:tc>
          <w:tcPr>
            <w:tcW w:w="0" w:type="auto"/>
            <w:hideMark/>
          </w:tcPr>
          <w:p w14:paraId="73C7048C" w14:textId="77777777" w:rsidR="00196DFD" w:rsidRPr="001A3ACE" w:rsidRDefault="00E27DB9" w:rsidP="005A2DB3">
            <w:pPr>
              <w:pStyle w:val="Talellatesto"/>
              <w:rPr>
                <w:rFonts w:cstheme="minorHAnsi"/>
                <w:lang w:val="it-IT"/>
              </w:rPr>
            </w:pPr>
            <w:r w:rsidRPr="001A3ACE">
              <w:rPr>
                <w:rFonts w:cstheme="minorHAnsi"/>
                <w:lang w:val="it-IT"/>
              </w:rPr>
              <w:t>Banchi di sabbia a debole copertura permanente di acqua marina</w:t>
            </w:r>
          </w:p>
        </w:tc>
        <w:tc>
          <w:tcPr>
            <w:tcW w:w="0" w:type="auto"/>
            <w:hideMark/>
          </w:tcPr>
          <w:p w14:paraId="35067296"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5366A48E"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23C3C10A" w14:textId="77777777" w:rsidR="00196DFD" w:rsidRPr="001A3ACE" w:rsidRDefault="00E27DB9" w:rsidP="005A2DB3">
            <w:pPr>
              <w:pStyle w:val="Talellatesto"/>
              <w:rPr>
                <w:rFonts w:cstheme="minorHAnsi"/>
              </w:rPr>
            </w:pPr>
            <w:r w:rsidRPr="001A3ACE">
              <w:rPr>
                <w:rFonts w:cstheme="minorHAnsi"/>
              </w:rPr>
              <w:t>PK02</w:t>
            </w:r>
            <w:r w:rsidRPr="001A3ACE">
              <w:rPr>
                <w:rFonts w:cstheme="minorHAnsi"/>
              </w:rPr>
              <w:br/>
              <w:t>PG</w:t>
            </w:r>
            <w:r w:rsidRPr="001A3ACE">
              <w:rPr>
                <w:rFonts w:cstheme="minorHAnsi"/>
              </w:rPr>
              <w:br/>
              <w:t>PF05</w:t>
            </w:r>
          </w:p>
        </w:tc>
        <w:tc>
          <w:tcPr>
            <w:tcW w:w="0" w:type="auto"/>
            <w:hideMark/>
          </w:tcPr>
          <w:p w14:paraId="27D1743A" w14:textId="04D9A5A3" w:rsidR="006749FD" w:rsidRPr="001A3ACE" w:rsidRDefault="00E27DB9" w:rsidP="005A2DB3">
            <w:pPr>
              <w:pStyle w:val="Talellatesto"/>
              <w:rPr>
                <w:rFonts w:cstheme="minorHAnsi"/>
                <w:lang w:val="it-IT"/>
              </w:rPr>
            </w:pPr>
            <w:r w:rsidRPr="001A3ACE">
              <w:rPr>
                <w:rFonts w:cstheme="minorHAnsi"/>
                <w:lang w:val="it-IT"/>
              </w:rPr>
              <w:t>Fonti miste di inquinamento delle acque marine (marine e costiere)</w:t>
            </w:r>
            <w:r w:rsidRPr="001A3ACE">
              <w:rPr>
                <w:rFonts w:cstheme="minorHAnsi"/>
                <w:lang w:val="it-IT"/>
              </w:rPr>
              <w:br/>
              <w:t>Attività sportive, turistiche e per il tempo libero</w:t>
            </w:r>
            <w:r w:rsidRPr="001A3ACE">
              <w:rPr>
                <w:rFonts w:cstheme="minorHAnsi"/>
                <w:lang w:val="it-IT"/>
              </w:rPr>
              <w:br/>
              <w:t>Estrazione e coltivazione di risorse biologiche viventi (diversi da agricoltura e silvicoltura)</w:t>
            </w:r>
          </w:p>
        </w:tc>
      </w:tr>
      <w:tr w:rsidR="00710BA6" w:rsidRPr="001A3ACE" w14:paraId="30EA7097" w14:textId="77777777" w:rsidTr="006749FD">
        <w:trPr>
          <w:trHeight w:val="2880"/>
        </w:trPr>
        <w:tc>
          <w:tcPr>
            <w:tcW w:w="0" w:type="auto"/>
            <w:hideMark/>
          </w:tcPr>
          <w:p w14:paraId="12C87E29" w14:textId="77777777" w:rsidR="00196DFD" w:rsidRPr="001A3ACE" w:rsidRDefault="00E27DB9" w:rsidP="005A2DB3">
            <w:pPr>
              <w:pStyle w:val="Talellatesto"/>
              <w:rPr>
                <w:rFonts w:cstheme="minorHAnsi"/>
              </w:rPr>
            </w:pPr>
            <w:r w:rsidRPr="001A3ACE">
              <w:rPr>
                <w:rFonts w:cstheme="minorHAnsi"/>
              </w:rPr>
              <w:t>1120</w:t>
            </w:r>
          </w:p>
        </w:tc>
        <w:tc>
          <w:tcPr>
            <w:tcW w:w="0" w:type="auto"/>
            <w:hideMark/>
          </w:tcPr>
          <w:p w14:paraId="309CADE2" w14:textId="77777777" w:rsidR="00196DFD" w:rsidRPr="001A3ACE" w:rsidRDefault="00E27DB9" w:rsidP="005A2DB3">
            <w:pPr>
              <w:pStyle w:val="Talellatesto"/>
              <w:rPr>
                <w:rFonts w:cstheme="minorHAnsi"/>
                <w:lang w:val="it-IT"/>
              </w:rPr>
            </w:pPr>
            <w:r w:rsidRPr="001A3ACE">
              <w:rPr>
                <w:rFonts w:cstheme="minorHAnsi"/>
                <w:lang w:val="it-IT"/>
              </w:rPr>
              <w:t>Praterie di posidonie (Posidonion oceanicae)</w:t>
            </w:r>
          </w:p>
        </w:tc>
        <w:tc>
          <w:tcPr>
            <w:tcW w:w="0" w:type="auto"/>
            <w:hideMark/>
          </w:tcPr>
          <w:p w14:paraId="05C7796B"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5089A7D5"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4BF8656E" w14:textId="77777777" w:rsidR="00196DFD" w:rsidRPr="001A3ACE" w:rsidRDefault="00E27DB9" w:rsidP="005A2DB3">
            <w:pPr>
              <w:pStyle w:val="Talellatesto"/>
              <w:rPr>
                <w:rFonts w:cstheme="minorHAnsi"/>
              </w:rPr>
            </w:pPr>
            <w:r w:rsidRPr="001A3ACE">
              <w:rPr>
                <w:rFonts w:cstheme="minorHAnsi"/>
              </w:rPr>
              <w:t>PK02</w:t>
            </w:r>
            <w:r w:rsidRPr="001A3ACE">
              <w:rPr>
                <w:rFonts w:cstheme="minorHAnsi"/>
              </w:rPr>
              <w:br/>
              <w:t>PG</w:t>
            </w:r>
            <w:r w:rsidRPr="001A3ACE">
              <w:rPr>
                <w:rFonts w:cstheme="minorHAnsi"/>
              </w:rPr>
              <w:br/>
              <w:t>PF05</w:t>
            </w:r>
            <w:r w:rsidRPr="001A3ACE">
              <w:rPr>
                <w:rFonts w:cstheme="minorHAnsi"/>
              </w:rPr>
              <w:br/>
              <w:t>PG19</w:t>
            </w:r>
          </w:p>
        </w:tc>
        <w:tc>
          <w:tcPr>
            <w:tcW w:w="0" w:type="auto"/>
            <w:hideMark/>
          </w:tcPr>
          <w:p w14:paraId="1357F8A4" w14:textId="77777777" w:rsidR="00196DFD" w:rsidRPr="001A3ACE" w:rsidRDefault="00E27DB9" w:rsidP="005A2DB3">
            <w:pPr>
              <w:pStyle w:val="Talellatesto"/>
              <w:rPr>
                <w:rFonts w:cstheme="minorHAnsi"/>
                <w:lang w:val="it-IT"/>
              </w:rPr>
            </w:pPr>
            <w:r w:rsidRPr="001A3ACE">
              <w:rPr>
                <w:rFonts w:cstheme="minorHAnsi"/>
                <w:lang w:val="it-IT"/>
              </w:rPr>
              <w:t>Fonti miste di inquinamento delle acque marine (marine e costiere)</w:t>
            </w:r>
            <w:r w:rsidRPr="001A3ACE">
              <w:rPr>
                <w:rFonts w:cstheme="minorHAnsi"/>
                <w:lang w:val="it-IT"/>
              </w:rPr>
              <w:br/>
              <w:t>Attività sportive, turistiche e per il tempo libero</w:t>
            </w:r>
            <w:r w:rsidRPr="001A3ACE">
              <w:rPr>
                <w:rFonts w:cstheme="minorHAnsi"/>
                <w:lang w:val="it-IT"/>
              </w:rPr>
              <w:br/>
              <w:t>Estrazione e coltivazione di risorse biologiche viventi (diversi da agricoltura e silvicoltura)</w:t>
            </w:r>
            <w:r w:rsidRPr="001A3ACE">
              <w:rPr>
                <w:rFonts w:cstheme="minorHAnsi"/>
                <w:lang w:val="it-IT"/>
              </w:rPr>
              <w:br/>
              <w:t>Acquacoltura di specie marine generatrice di inquinamento marino</w:t>
            </w:r>
          </w:p>
        </w:tc>
      </w:tr>
      <w:tr w:rsidR="00710BA6" w:rsidRPr="001A3ACE" w14:paraId="11D35B90" w14:textId="77777777" w:rsidTr="006749FD">
        <w:trPr>
          <w:trHeight w:val="2240"/>
        </w:trPr>
        <w:tc>
          <w:tcPr>
            <w:tcW w:w="0" w:type="auto"/>
            <w:hideMark/>
          </w:tcPr>
          <w:p w14:paraId="2CEE0F7F" w14:textId="77777777" w:rsidR="00196DFD" w:rsidRPr="001A3ACE" w:rsidRDefault="00E27DB9" w:rsidP="005A2DB3">
            <w:pPr>
              <w:pStyle w:val="Talellatesto"/>
              <w:rPr>
                <w:rFonts w:cstheme="minorHAnsi"/>
              </w:rPr>
            </w:pPr>
            <w:r w:rsidRPr="001A3ACE">
              <w:rPr>
                <w:rFonts w:cstheme="minorHAnsi"/>
              </w:rPr>
              <w:t>1170</w:t>
            </w:r>
          </w:p>
        </w:tc>
        <w:tc>
          <w:tcPr>
            <w:tcW w:w="0" w:type="auto"/>
            <w:hideMark/>
          </w:tcPr>
          <w:p w14:paraId="43D54F48" w14:textId="77777777" w:rsidR="00196DFD" w:rsidRPr="001A3ACE" w:rsidRDefault="00E27DB9" w:rsidP="005A2DB3">
            <w:pPr>
              <w:pStyle w:val="Talellatesto"/>
              <w:rPr>
                <w:rFonts w:cstheme="minorHAnsi"/>
              </w:rPr>
            </w:pPr>
            <w:r w:rsidRPr="001A3ACE">
              <w:rPr>
                <w:rFonts w:cstheme="minorHAnsi"/>
              </w:rPr>
              <w:t>Scogliere</w:t>
            </w:r>
          </w:p>
        </w:tc>
        <w:tc>
          <w:tcPr>
            <w:tcW w:w="0" w:type="auto"/>
            <w:hideMark/>
          </w:tcPr>
          <w:p w14:paraId="694F5652"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23AF6779"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1B216513" w14:textId="77777777" w:rsidR="00196DFD" w:rsidRPr="001A3ACE" w:rsidRDefault="00E27DB9" w:rsidP="005A2DB3">
            <w:pPr>
              <w:pStyle w:val="Talellatesto"/>
              <w:rPr>
                <w:rFonts w:cstheme="minorHAnsi"/>
              </w:rPr>
            </w:pPr>
            <w:r w:rsidRPr="001A3ACE">
              <w:rPr>
                <w:rFonts w:cstheme="minorHAnsi"/>
              </w:rPr>
              <w:t>PK02</w:t>
            </w:r>
            <w:r w:rsidRPr="001A3ACE">
              <w:rPr>
                <w:rFonts w:cstheme="minorHAnsi"/>
              </w:rPr>
              <w:br/>
              <w:t>PG</w:t>
            </w:r>
            <w:r w:rsidRPr="001A3ACE">
              <w:rPr>
                <w:rFonts w:cstheme="minorHAnsi"/>
              </w:rPr>
              <w:br/>
              <w:t>PF05</w:t>
            </w:r>
          </w:p>
        </w:tc>
        <w:tc>
          <w:tcPr>
            <w:tcW w:w="0" w:type="auto"/>
            <w:hideMark/>
          </w:tcPr>
          <w:p w14:paraId="6B2F54C1" w14:textId="77777777" w:rsidR="00196DFD" w:rsidRPr="001A3ACE" w:rsidRDefault="00E27DB9" w:rsidP="005A2DB3">
            <w:pPr>
              <w:pStyle w:val="Talellatesto"/>
              <w:rPr>
                <w:rFonts w:cstheme="minorHAnsi"/>
                <w:lang w:val="it-IT"/>
              </w:rPr>
            </w:pPr>
            <w:r w:rsidRPr="001A3ACE">
              <w:rPr>
                <w:rFonts w:cstheme="minorHAnsi"/>
                <w:lang w:val="it-IT"/>
              </w:rPr>
              <w:t>Fonti miste di inquinamento delle acque marine (marine e costiere)</w:t>
            </w:r>
            <w:r w:rsidRPr="001A3ACE">
              <w:rPr>
                <w:rFonts w:cstheme="minorHAnsi"/>
                <w:lang w:val="it-IT"/>
              </w:rPr>
              <w:br/>
              <w:t>Attività sportive, turistiche e per il tempo libero</w:t>
            </w:r>
            <w:r w:rsidRPr="001A3ACE">
              <w:rPr>
                <w:rFonts w:cstheme="minorHAnsi"/>
                <w:lang w:val="it-IT"/>
              </w:rPr>
              <w:br/>
              <w:t>Estrazione e coltivazione di risorse biologiche viventi (diversi da agricoltura e silvicoltura)</w:t>
            </w:r>
          </w:p>
        </w:tc>
      </w:tr>
      <w:tr w:rsidR="00710BA6" w:rsidRPr="001A3ACE" w14:paraId="0032C69B" w14:textId="77777777" w:rsidTr="006749FD">
        <w:trPr>
          <w:trHeight w:val="2240"/>
        </w:trPr>
        <w:tc>
          <w:tcPr>
            <w:tcW w:w="0" w:type="auto"/>
            <w:hideMark/>
          </w:tcPr>
          <w:p w14:paraId="746C6911" w14:textId="77777777" w:rsidR="00196DFD" w:rsidRPr="001A3ACE" w:rsidRDefault="00E27DB9" w:rsidP="005A2DB3">
            <w:pPr>
              <w:pStyle w:val="Talellatesto"/>
              <w:rPr>
                <w:rFonts w:cstheme="minorHAnsi"/>
              </w:rPr>
            </w:pPr>
            <w:r w:rsidRPr="001A3ACE">
              <w:rPr>
                <w:rFonts w:cstheme="minorHAnsi"/>
              </w:rPr>
              <w:t>8330</w:t>
            </w:r>
          </w:p>
        </w:tc>
        <w:tc>
          <w:tcPr>
            <w:tcW w:w="0" w:type="auto"/>
            <w:hideMark/>
          </w:tcPr>
          <w:p w14:paraId="7E07B57F" w14:textId="77777777" w:rsidR="00196DFD" w:rsidRPr="001A3ACE" w:rsidRDefault="00E27DB9" w:rsidP="005A2DB3">
            <w:pPr>
              <w:pStyle w:val="Talellatesto"/>
              <w:rPr>
                <w:rFonts w:cstheme="minorHAnsi"/>
                <w:lang w:val="it-IT"/>
              </w:rPr>
            </w:pPr>
            <w:r w:rsidRPr="001A3ACE">
              <w:rPr>
                <w:rFonts w:cstheme="minorHAnsi"/>
                <w:lang w:val="it-IT"/>
              </w:rPr>
              <w:t>Grotte marine sommerse o semisommerse</w:t>
            </w:r>
          </w:p>
        </w:tc>
        <w:tc>
          <w:tcPr>
            <w:tcW w:w="0" w:type="auto"/>
            <w:hideMark/>
          </w:tcPr>
          <w:p w14:paraId="08CAC0F3"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6558EED6"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1FCF694D" w14:textId="77777777" w:rsidR="00196DFD" w:rsidRPr="001A3ACE" w:rsidRDefault="00E27DB9" w:rsidP="005A2DB3">
            <w:pPr>
              <w:pStyle w:val="Talellatesto"/>
              <w:rPr>
                <w:rFonts w:cstheme="minorHAnsi"/>
              </w:rPr>
            </w:pPr>
            <w:r w:rsidRPr="001A3ACE">
              <w:rPr>
                <w:rFonts w:cstheme="minorHAnsi"/>
              </w:rPr>
              <w:t>PK02</w:t>
            </w:r>
            <w:r w:rsidRPr="001A3ACE">
              <w:rPr>
                <w:rFonts w:cstheme="minorHAnsi"/>
              </w:rPr>
              <w:br/>
              <w:t>PG</w:t>
            </w:r>
            <w:r w:rsidRPr="001A3ACE">
              <w:rPr>
                <w:rFonts w:cstheme="minorHAnsi"/>
              </w:rPr>
              <w:br/>
              <w:t>PF05</w:t>
            </w:r>
          </w:p>
        </w:tc>
        <w:tc>
          <w:tcPr>
            <w:tcW w:w="0" w:type="auto"/>
            <w:hideMark/>
          </w:tcPr>
          <w:p w14:paraId="7307757A" w14:textId="77777777" w:rsidR="00196DFD" w:rsidRPr="001A3ACE" w:rsidRDefault="00E27DB9" w:rsidP="005A2DB3">
            <w:pPr>
              <w:pStyle w:val="Talellatesto"/>
              <w:rPr>
                <w:rFonts w:cstheme="minorHAnsi"/>
                <w:lang w:val="it-IT"/>
              </w:rPr>
            </w:pPr>
            <w:r w:rsidRPr="001A3ACE">
              <w:rPr>
                <w:rFonts w:cstheme="minorHAnsi"/>
                <w:lang w:val="it-IT"/>
              </w:rPr>
              <w:t>Fonti miste di inquinamento delle acque marine (marine e costiere)</w:t>
            </w:r>
            <w:r w:rsidRPr="001A3ACE">
              <w:rPr>
                <w:rFonts w:cstheme="minorHAnsi"/>
                <w:lang w:val="it-IT"/>
              </w:rPr>
              <w:br/>
              <w:t>Attività sportive, turistiche e per il tempo libero</w:t>
            </w:r>
            <w:r w:rsidRPr="001A3ACE">
              <w:rPr>
                <w:rFonts w:cstheme="minorHAnsi"/>
                <w:lang w:val="it-IT"/>
              </w:rPr>
              <w:br/>
              <w:t>Estrazione e coltivazione di risorse biologiche viventi (diversi da agricoltura e silvicoltura)</w:t>
            </w:r>
          </w:p>
        </w:tc>
      </w:tr>
      <w:tr w:rsidR="00710BA6" w:rsidRPr="001A3ACE" w14:paraId="4C893E3E" w14:textId="77777777" w:rsidTr="006749FD">
        <w:trPr>
          <w:cantSplit/>
        </w:trPr>
        <w:tc>
          <w:tcPr>
            <w:tcW w:w="0" w:type="auto"/>
            <w:hideMark/>
          </w:tcPr>
          <w:p w14:paraId="36F9D065" w14:textId="77777777" w:rsidR="00196DFD" w:rsidRPr="001A3ACE" w:rsidRDefault="00E27DB9" w:rsidP="005A2DB3">
            <w:pPr>
              <w:pStyle w:val="Talellatesto"/>
              <w:rPr>
                <w:rFonts w:cstheme="minorHAnsi"/>
              </w:rPr>
            </w:pPr>
            <w:r w:rsidRPr="001A3ACE">
              <w:rPr>
                <w:rFonts w:cstheme="minorHAnsi"/>
              </w:rPr>
              <w:t>A850</w:t>
            </w:r>
          </w:p>
        </w:tc>
        <w:tc>
          <w:tcPr>
            <w:tcW w:w="0" w:type="auto"/>
            <w:hideMark/>
          </w:tcPr>
          <w:p w14:paraId="28BC935A" w14:textId="77777777" w:rsidR="00196DFD" w:rsidRPr="001A3ACE" w:rsidRDefault="00E27DB9" w:rsidP="005A2DB3">
            <w:pPr>
              <w:pStyle w:val="Talellatesto"/>
              <w:rPr>
                <w:rFonts w:cstheme="minorHAnsi"/>
                <w:i/>
                <w:iCs/>
              </w:rPr>
            </w:pPr>
            <w:r w:rsidRPr="001A3ACE">
              <w:rPr>
                <w:rFonts w:cstheme="minorHAnsi"/>
                <w:i/>
                <w:iCs/>
              </w:rPr>
              <w:t>Calonectris diomedea</w:t>
            </w:r>
          </w:p>
        </w:tc>
        <w:tc>
          <w:tcPr>
            <w:tcW w:w="0" w:type="auto"/>
            <w:hideMark/>
          </w:tcPr>
          <w:p w14:paraId="656DB1B2"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3C46D6E0"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04AE27B8"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2836773E"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74F12D51" w14:textId="77777777" w:rsidTr="006749FD">
        <w:trPr>
          <w:cantSplit/>
        </w:trPr>
        <w:tc>
          <w:tcPr>
            <w:tcW w:w="0" w:type="auto"/>
            <w:hideMark/>
          </w:tcPr>
          <w:p w14:paraId="4825BD9E" w14:textId="77777777" w:rsidR="00196DFD" w:rsidRPr="001A3ACE" w:rsidRDefault="00E27DB9" w:rsidP="005A2DB3">
            <w:pPr>
              <w:pStyle w:val="Talellatesto"/>
              <w:rPr>
                <w:rFonts w:cstheme="minorHAnsi"/>
              </w:rPr>
            </w:pPr>
            <w:r w:rsidRPr="001A3ACE">
              <w:rPr>
                <w:rFonts w:cstheme="minorHAnsi"/>
              </w:rPr>
              <w:t>A197</w:t>
            </w:r>
          </w:p>
        </w:tc>
        <w:tc>
          <w:tcPr>
            <w:tcW w:w="0" w:type="auto"/>
            <w:hideMark/>
          </w:tcPr>
          <w:p w14:paraId="6AE84238" w14:textId="77777777" w:rsidR="00196DFD" w:rsidRPr="001A3ACE" w:rsidRDefault="00E27DB9" w:rsidP="005A2DB3">
            <w:pPr>
              <w:pStyle w:val="Talellatesto"/>
              <w:rPr>
                <w:rFonts w:cstheme="minorHAnsi"/>
                <w:i/>
                <w:iCs/>
              </w:rPr>
            </w:pPr>
            <w:r w:rsidRPr="001A3ACE">
              <w:rPr>
                <w:rFonts w:cstheme="minorHAnsi"/>
                <w:i/>
                <w:iCs/>
              </w:rPr>
              <w:t>Chlidonias niger</w:t>
            </w:r>
          </w:p>
        </w:tc>
        <w:tc>
          <w:tcPr>
            <w:tcW w:w="0" w:type="auto"/>
            <w:hideMark/>
          </w:tcPr>
          <w:p w14:paraId="6B4146CB"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4245BBAD"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083DC547"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44C5D7B6"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3D46AE80" w14:textId="77777777" w:rsidTr="006749FD">
        <w:trPr>
          <w:cantSplit/>
        </w:trPr>
        <w:tc>
          <w:tcPr>
            <w:tcW w:w="0" w:type="auto"/>
            <w:hideMark/>
          </w:tcPr>
          <w:p w14:paraId="63647236" w14:textId="77777777" w:rsidR="00196DFD" w:rsidRPr="001A3ACE" w:rsidRDefault="00E27DB9" w:rsidP="005A2DB3">
            <w:pPr>
              <w:pStyle w:val="Talellatesto"/>
              <w:rPr>
                <w:rFonts w:cstheme="minorHAnsi"/>
              </w:rPr>
            </w:pPr>
            <w:r w:rsidRPr="001A3ACE">
              <w:rPr>
                <w:rFonts w:cstheme="minorHAnsi"/>
              </w:rPr>
              <w:t>A181</w:t>
            </w:r>
          </w:p>
        </w:tc>
        <w:tc>
          <w:tcPr>
            <w:tcW w:w="0" w:type="auto"/>
            <w:hideMark/>
          </w:tcPr>
          <w:p w14:paraId="1F7E7024" w14:textId="77777777" w:rsidR="00196DFD" w:rsidRPr="001A3ACE" w:rsidRDefault="00E27DB9" w:rsidP="005A2DB3">
            <w:pPr>
              <w:pStyle w:val="Talellatesto"/>
              <w:rPr>
                <w:rFonts w:cstheme="minorHAnsi"/>
                <w:i/>
                <w:iCs/>
              </w:rPr>
            </w:pPr>
            <w:r w:rsidRPr="001A3ACE">
              <w:rPr>
                <w:rFonts w:cstheme="minorHAnsi"/>
                <w:i/>
                <w:iCs/>
              </w:rPr>
              <w:t>Larus audouinii</w:t>
            </w:r>
          </w:p>
        </w:tc>
        <w:tc>
          <w:tcPr>
            <w:tcW w:w="0" w:type="auto"/>
            <w:hideMark/>
          </w:tcPr>
          <w:p w14:paraId="50A0C57B"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42C4E68F"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16CDE4DA"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73D13E0F"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267AB454" w14:textId="77777777" w:rsidTr="006749FD">
        <w:trPr>
          <w:cantSplit/>
        </w:trPr>
        <w:tc>
          <w:tcPr>
            <w:tcW w:w="0" w:type="auto"/>
            <w:hideMark/>
          </w:tcPr>
          <w:p w14:paraId="5BA13173" w14:textId="77777777" w:rsidR="00196DFD" w:rsidRPr="001A3ACE" w:rsidRDefault="00E27DB9" w:rsidP="005A2DB3">
            <w:pPr>
              <w:pStyle w:val="Talellatesto"/>
              <w:rPr>
                <w:rFonts w:cstheme="minorHAnsi"/>
              </w:rPr>
            </w:pPr>
            <w:r w:rsidRPr="001A3ACE">
              <w:rPr>
                <w:rFonts w:cstheme="minorHAnsi"/>
              </w:rPr>
              <w:t>A181</w:t>
            </w:r>
          </w:p>
        </w:tc>
        <w:tc>
          <w:tcPr>
            <w:tcW w:w="0" w:type="auto"/>
            <w:hideMark/>
          </w:tcPr>
          <w:p w14:paraId="51F2F785" w14:textId="77777777" w:rsidR="00196DFD" w:rsidRPr="001A3ACE" w:rsidRDefault="00E27DB9" w:rsidP="005A2DB3">
            <w:pPr>
              <w:pStyle w:val="Talellatesto"/>
              <w:rPr>
                <w:rFonts w:cstheme="minorHAnsi"/>
                <w:i/>
                <w:iCs/>
              </w:rPr>
            </w:pPr>
            <w:r w:rsidRPr="001A3ACE">
              <w:rPr>
                <w:rFonts w:cstheme="minorHAnsi"/>
                <w:i/>
                <w:iCs/>
              </w:rPr>
              <w:t>Larus audouinii</w:t>
            </w:r>
          </w:p>
        </w:tc>
        <w:tc>
          <w:tcPr>
            <w:tcW w:w="0" w:type="auto"/>
            <w:hideMark/>
          </w:tcPr>
          <w:p w14:paraId="710E94FC"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5776886C"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795C8141"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6CD79BA3" w14:textId="77777777" w:rsidR="00196DFD" w:rsidRPr="001A3ACE" w:rsidRDefault="00E27DB9" w:rsidP="005A2DB3">
            <w:pPr>
              <w:pStyle w:val="Talellatesto"/>
              <w:rPr>
                <w:rFonts w:cstheme="minorHAnsi"/>
              </w:rPr>
            </w:pPr>
            <w:r w:rsidRPr="001A3ACE">
              <w:rPr>
                <w:rFonts w:cstheme="minorHAnsi"/>
              </w:rPr>
              <w:t>Nessuna pressione o minaccia</w:t>
            </w:r>
          </w:p>
        </w:tc>
      </w:tr>
      <w:tr w:rsidR="0094364E" w:rsidRPr="0094364E" w14:paraId="1685C270" w14:textId="77777777" w:rsidTr="009E0E11">
        <w:trPr>
          <w:cantSplit/>
        </w:trPr>
        <w:tc>
          <w:tcPr>
            <w:tcW w:w="0" w:type="auto"/>
            <w:hideMark/>
          </w:tcPr>
          <w:p w14:paraId="7C8C3CA5" w14:textId="77777777" w:rsidR="0094364E" w:rsidRPr="0094364E" w:rsidRDefault="0094364E" w:rsidP="009E0E11">
            <w:pPr>
              <w:pStyle w:val="Talellatesto"/>
              <w:rPr>
                <w:rFonts w:cstheme="minorHAnsi"/>
                <w:b/>
                <w:bCs/>
              </w:rPr>
            </w:pPr>
            <w:r w:rsidRPr="0094364E">
              <w:rPr>
                <w:rFonts w:cstheme="minorHAnsi"/>
                <w:b/>
                <w:bCs/>
                <w:lang w:val="it-IT"/>
              </w:rPr>
              <w:lastRenderedPageBreak/>
              <w:t xml:space="preserve">Codice </w:t>
            </w:r>
          </w:p>
        </w:tc>
        <w:tc>
          <w:tcPr>
            <w:tcW w:w="0" w:type="auto"/>
            <w:hideMark/>
          </w:tcPr>
          <w:p w14:paraId="2AFF8E03" w14:textId="77777777" w:rsidR="0094364E" w:rsidRPr="0094364E" w:rsidRDefault="0094364E" w:rsidP="009E0E11">
            <w:pPr>
              <w:pStyle w:val="Talellatesto"/>
              <w:rPr>
                <w:rFonts w:cstheme="minorHAnsi"/>
                <w:b/>
                <w:bCs/>
              </w:rPr>
            </w:pPr>
            <w:r w:rsidRPr="0094364E">
              <w:rPr>
                <w:rFonts w:cstheme="minorHAnsi"/>
                <w:b/>
                <w:bCs/>
                <w:lang w:val="it-IT"/>
              </w:rPr>
              <w:t>Nome Habitat/Specie</w:t>
            </w:r>
          </w:p>
        </w:tc>
        <w:tc>
          <w:tcPr>
            <w:tcW w:w="0" w:type="auto"/>
            <w:hideMark/>
          </w:tcPr>
          <w:p w14:paraId="28F7DD89" w14:textId="77777777" w:rsidR="0094364E" w:rsidRPr="0094364E" w:rsidRDefault="0094364E" w:rsidP="009E0E11">
            <w:pPr>
              <w:pStyle w:val="Talellatesto"/>
              <w:rPr>
                <w:rFonts w:cstheme="minorHAnsi"/>
                <w:b/>
                <w:bCs/>
              </w:rPr>
            </w:pPr>
            <w:r w:rsidRPr="0094364E">
              <w:rPr>
                <w:rFonts w:cstheme="minorHAnsi"/>
                <w:b/>
                <w:bCs/>
                <w:lang w:val="it-IT"/>
              </w:rPr>
              <w:t>Codice</w:t>
            </w:r>
          </w:p>
        </w:tc>
        <w:tc>
          <w:tcPr>
            <w:tcW w:w="0" w:type="auto"/>
            <w:hideMark/>
          </w:tcPr>
          <w:p w14:paraId="47FA9F72" w14:textId="77777777" w:rsidR="0094364E" w:rsidRPr="0094364E" w:rsidRDefault="0094364E" w:rsidP="009E0E11">
            <w:pPr>
              <w:pStyle w:val="Talellatesto"/>
              <w:rPr>
                <w:rFonts w:cstheme="minorHAnsi"/>
                <w:b/>
                <w:bCs/>
              </w:rPr>
            </w:pPr>
            <w:r w:rsidRPr="0094364E">
              <w:rPr>
                <w:rFonts w:cstheme="minorHAnsi"/>
                <w:b/>
                <w:bCs/>
                <w:lang w:val="it-IT"/>
              </w:rPr>
              <w:t>Pressioni</w:t>
            </w:r>
          </w:p>
        </w:tc>
        <w:tc>
          <w:tcPr>
            <w:tcW w:w="0" w:type="auto"/>
            <w:hideMark/>
          </w:tcPr>
          <w:p w14:paraId="74C3A79C" w14:textId="77777777" w:rsidR="0094364E" w:rsidRPr="0094364E" w:rsidRDefault="0094364E" w:rsidP="009E0E11">
            <w:pPr>
              <w:pStyle w:val="Talellatesto"/>
              <w:rPr>
                <w:rFonts w:cstheme="minorHAnsi"/>
                <w:b/>
                <w:bCs/>
              </w:rPr>
            </w:pPr>
            <w:r w:rsidRPr="0094364E">
              <w:rPr>
                <w:rFonts w:cstheme="minorHAnsi"/>
                <w:b/>
                <w:bCs/>
                <w:lang w:val="it-IT"/>
              </w:rPr>
              <w:t>Codice</w:t>
            </w:r>
          </w:p>
        </w:tc>
        <w:tc>
          <w:tcPr>
            <w:tcW w:w="0" w:type="auto"/>
            <w:hideMark/>
          </w:tcPr>
          <w:p w14:paraId="11020BA7" w14:textId="77777777" w:rsidR="0094364E" w:rsidRPr="0094364E" w:rsidRDefault="0094364E" w:rsidP="009E0E11">
            <w:pPr>
              <w:pStyle w:val="Talellatesto"/>
              <w:rPr>
                <w:rFonts w:cstheme="minorHAnsi"/>
                <w:b/>
                <w:bCs/>
              </w:rPr>
            </w:pPr>
            <w:r w:rsidRPr="0094364E">
              <w:rPr>
                <w:rFonts w:cstheme="minorHAnsi"/>
                <w:b/>
                <w:bCs/>
                <w:lang w:val="it-IT"/>
              </w:rPr>
              <w:t>Minacce</w:t>
            </w:r>
          </w:p>
        </w:tc>
      </w:tr>
      <w:tr w:rsidR="00710BA6" w:rsidRPr="001A3ACE" w14:paraId="0B215384" w14:textId="77777777" w:rsidTr="006749FD">
        <w:trPr>
          <w:cantSplit/>
        </w:trPr>
        <w:tc>
          <w:tcPr>
            <w:tcW w:w="0" w:type="auto"/>
            <w:hideMark/>
          </w:tcPr>
          <w:p w14:paraId="4C64B496" w14:textId="77777777" w:rsidR="00196DFD" w:rsidRPr="001A3ACE" w:rsidRDefault="00E27DB9" w:rsidP="005A2DB3">
            <w:pPr>
              <w:pStyle w:val="Talellatesto"/>
              <w:rPr>
                <w:rFonts w:cstheme="minorHAnsi"/>
              </w:rPr>
            </w:pPr>
            <w:r w:rsidRPr="001A3ACE">
              <w:rPr>
                <w:rFonts w:cstheme="minorHAnsi"/>
              </w:rPr>
              <w:t>A182</w:t>
            </w:r>
          </w:p>
        </w:tc>
        <w:tc>
          <w:tcPr>
            <w:tcW w:w="0" w:type="auto"/>
            <w:hideMark/>
          </w:tcPr>
          <w:p w14:paraId="4E70AF90" w14:textId="77777777" w:rsidR="00196DFD" w:rsidRPr="001A3ACE" w:rsidRDefault="00E27DB9" w:rsidP="005A2DB3">
            <w:pPr>
              <w:pStyle w:val="Talellatesto"/>
              <w:rPr>
                <w:rFonts w:cstheme="minorHAnsi"/>
                <w:i/>
                <w:iCs/>
              </w:rPr>
            </w:pPr>
            <w:r w:rsidRPr="001A3ACE">
              <w:rPr>
                <w:rFonts w:cstheme="minorHAnsi"/>
                <w:i/>
                <w:iCs/>
              </w:rPr>
              <w:t>Larus canus</w:t>
            </w:r>
          </w:p>
        </w:tc>
        <w:tc>
          <w:tcPr>
            <w:tcW w:w="0" w:type="auto"/>
            <w:hideMark/>
          </w:tcPr>
          <w:p w14:paraId="540C15AE"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6EA8A367"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56919589"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2A2290FF"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1DDAE1B8" w14:textId="77777777" w:rsidTr="006749FD">
        <w:trPr>
          <w:cantSplit/>
        </w:trPr>
        <w:tc>
          <w:tcPr>
            <w:tcW w:w="0" w:type="auto"/>
            <w:hideMark/>
          </w:tcPr>
          <w:p w14:paraId="188DB05E" w14:textId="77777777" w:rsidR="00196DFD" w:rsidRPr="001A3ACE" w:rsidRDefault="00E27DB9" w:rsidP="005A2DB3">
            <w:pPr>
              <w:pStyle w:val="Talellatesto"/>
              <w:rPr>
                <w:rFonts w:cstheme="minorHAnsi"/>
              </w:rPr>
            </w:pPr>
            <w:r w:rsidRPr="001A3ACE">
              <w:rPr>
                <w:rFonts w:cstheme="minorHAnsi"/>
              </w:rPr>
              <w:t>A182</w:t>
            </w:r>
          </w:p>
        </w:tc>
        <w:tc>
          <w:tcPr>
            <w:tcW w:w="0" w:type="auto"/>
            <w:hideMark/>
          </w:tcPr>
          <w:p w14:paraId="0EB3CF95" w14:textId="77777777" w:rsidR="00196DFD" w:rsidRPr="001A3ACE" w:rsidRDefault="00E27DB9" w:rsidP="005A2DB3">
            <w:pPr>
              <w:pStyle w:val="Talellatesto"/>
              <w:rPr>
                <w:rFonts w:cstheme="minorHAnsi"/>
                <w:i/>
                <w:iCs/>
              </w:rPr>
            </w:pPr>
            <w:r w:rsidRPr="001A3ACE">
              <w:rPr>
                <w:rFonts w:cstheme="minorHAnsi"/>
                <w:i/>
                <w:iCs/>
              </w:rPr>
              <w:t>Larus canus</w:t>
            </w:r>
          </w:p>
        </w:tc>
        <w:tc>
          <w:tcPr>
            <w:tcW w:w="0" w:type="auto"/>
            <w:hideMark/>
          </w:tcPr>
          <w:p w14:paraId="232F3AE8"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65F39D76"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4DECA723"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0AD4B971"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1EDE1944" w14:textId="77777777" w:rsidTr="006749FD">
        <w:trPr>
          <w:cantSplit/>
        </w:trPr>
        <w:tc>
          <w:tcPr>
            <w:tcW w:w="0" w:type="auto"/>
            <w:hideMark/>
          </w:tcPr>
          <w:p w14:paraId="71121620" w14:textId="77777777" w:rsidR="00196DFD" w:rsidRPr="001A3ACE" w:rsidRDefault="00E27DB9" w:rsidP="005A2DB3">
            <w:pPr>
              <w:pStyle w:val="Talellatesto"/>
              <w:rPr>
                <w:rFonts w:cstheme="minorHAnsi"/>
              </w:rPr>
            </w:pPr>
            <w:r w:rsidRPr="001A3ACE">
              <w:rPr>
                <w:rFonts w:cstheme="minorHAnsi"/>
              </w:rPr>
              <w:t>A183</w:t>
            </w:r>
          </w:p>
        </w:tc>
        <w:tc>
          <w:tcPr>
            <w:tcW w:w="0" w:type="auto"/>
            <w:hideMark/>
          </w:tcPr>
          <w:p w14:paraId="5DE7B200" w14:textId="77777777" w:rsidR="00196DFD" w:rsidRPr="001A3ACE" w:rsidRDefault="00E27DB9" w:rsidP="005A2DB3">
            <w:pPr>
              <w:pStyle w:val="Talellatesto"/>
              <w:rPr>
                <w:rFonts w:cstheme="minorHAnsi"/>
                <w:i/>
                <w:iCs/>
              </w:rPr>
            </w:pPr>
            <w:r w:rsidRPr="001A3ACE">
              <w:rPr>
                <w:rFonts w:cstheme="minorHAnsi"/>
                <w:i/>
                <w:iCs/>
              </w:rPr>
              <w:t>Larus fuscus</w:t>
            </w:r>
          </w:p>
        </w:tc>
        <w:tc>
          <w:tcPr>
            <w:tcW w:w="0" w:type="auto"/>
            <w:hideMark/>
          </w:tcPr>
          <w:p w14:paraId="1CA484E4"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6E8ADEF7"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60989626"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58C529B6"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6F531271" w14:textId="77777777" w:rsidTr="006749FD">
        <w:trPr>
          <w:cantSplit/>
        </w:trPr>
        <w:tc>
          <w:tcPr>
            <w:tcW w:w="0" w:type="auto"/>
            <w:hideMark/>
          </w:tcPr>
          <w:p w14:paraId="497BF9A1" w14:textId="77777777" w:rsidR="00196DFD" w:rsidRPr="001A3ACE" w:rsidRDefault="00E27DB9" w:rsidP="005A2DB3">
            <w:pPr>
              <w:pStyle w:val="Talellatesto"/>
              <w:rPr>
                <w:rFonts w:cstheme="minorHAnsi"/>
              </w:rPr>
            </w:pPr>
            <w:r w:rsidRPr="001A3ACE">
              <w:rPr>
                <w:rFonts w:cstheme="minorHAnsi"/>
              </w:rPr>
              <w:t>A604</w:t>
            </w:r>
          </w:p>
        </w:tc>
        <w:tc>
          <w:tcPr>
            <w:tcW w:w="0" w:type="auto"/>
            <w:hideMark/>
          </w:tcPr>
          <w:p w14:paraId="34246A9C" w14:textId="77777777" w:rsidR="00196DFD" w:rsidRPr="001A3ACE" w:rsidRDefault="00E27DB9" w:rsidP="005A2DB3">
            <w:pPr>
              <w:pStyle w:val="Talellatesto"/>
              <w:rPr>
                <w:rFonts w:cstheme="minorHAnsi"/>
                <w:i/>
                <w:iCs/>
              </w:rPr>
            </w:pPr>
            <w:r w:rsidRPr="001A3ACE">
              <w:rPr>
                <w:rFonts w:cstheme="minorHAnsi"/>
                <w:i/>
                <w:iCs/>
              </w:rPr>
              <w:t>Larus michahellis</w:t>
            </w:r>
          </w:p>
        </w:tc>
        <w:tc>
          <w:tcPr>
            <w:tcW w:w="0" w:type="auto"/>
            <w:hideMark/>
          </w:tcPr>
          <w:p w14:paraId="741AA355"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3CF8EAB7"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34514B9E"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2DCEBDC6"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418C79B5" w14:textId="77777777" w:rsidTr="006749FD">
        <w:trPr>
          <w:cantSplit/>
        </w:trPr>
        <w:tc>
          <w:tcPr>
            <w:tcW w:w="0" w:type="auto"/>
            <w:hideMark/>
          </w:tcPr>
          <w:p w14:paraId="60F77E1F" w14:textId="77777777" w:rsidR="00196DFD" w:rsidRPr="001A3ACE" w:rsidRDefault="00E27DB9" w:rsidP="005A2DB3">
            <w:pPr>
              <w:pStyle w:val="Talellatesto"/>
              <w:rPr>
                <w:rFonts w:cstheme="minorHAnsi"/>
              </w:rPr>
            </w:pPr>
            <w:r w:rsidRPr="001A3ACE">
              <w:rPr>
                <w:rFonts w:cstheme="minorHAnsi"/>
              </w:rPr>
              <w:t>A179</w:t>
            </w:r>
          </w:p>
        </w:tc>
        <w:tc>
          <w:tcPr>
            <w:tcW w:w="0" w:type="auto"/>
            <w:hideMark/>
          </w:tcPr>
          <w:p w14:paraId="11AE5BE2" w14:textId="77777777" w:rsidR="00196DFD" w:rsidRPr="001A3ACE" w:rsidRDefault="00E27DB9" w:rsidP="005A2DB3">
            <w:pPr>
              <w:pStyle w:val="Talellatesto"/>
              <w:rPr>
                <w:rFonts w:cstheme="minorHAnsi"/>
                <w:i/>
                <w:iCs/>
              </w:rPr>
            </w:pPr>
            <w:r w:rsidRPr="001A3ACE">
              <w:rPr>
                <w:rFonts w:cstheme="minorHAnsi"/>
                <w:i/>
                <w:iCs/>
              </w:rPr>
              <w:t>Larus ridibundus</w:t>
            </w:r>
          </w:p>
        </w:tc>
        <w:tc>
          <w:tcPr>
            <w:tcW w:w="0" w:type="auto"/>
            <w:hideMark/>
          </w:tcPr>
          <w:p w14:paraId="6907A0CD"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64B0BF0C"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6B9E22BF"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2CA7EF1A"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450CE56F" w14:textId="77777777" w:rsidTr="006749FD">
        <w:trPr>
          <w:cantSplit/>
        </w:trPr>
        <w:tc>
          <w:tcPr>
            <w:tcW w:w="0" w:type="auto"/>
            <w:hideMark/>
          </w:tcPr>
          <w:p w14:paraId="4525F69C" w14:textId="77777777" w:rsidR="00196DFD" w:rsidRPr="001A3ACE" w:rsidRDefault="00E27DB9" w:rsidP="005A2DB3">
            <w:pPr>
              <w:pStyle w:val="Talellatesto"/>
              <w:rPr>
                <w:rFonts w:cstheme="minorHAnsi"/>
              </w:rPr>
            </w:pPr>
            <w:r w:rsidRPr="001A3ACE">
              <w:rPr>
                <w:rFonts w:cstheme="minorHAnsi"/>
              </w:rPr>
              <w:t>A179</w:t>
            </w:r>
          </w:p>
        </w:tc>
        <w:tc>
          <w:tcPr>
            <w:tcW w:w="0" w:type="auto"/>
            <w:hideMark/>
          </w:tcPr>
          <w:p w14:paraId="5C72A10D" w14:textId="77777777" w:rsidR="00196DFD" w:rsidRPr="001A3ACE" w:rsidRDefault="00E27DB9" w:rsidP="005A2DB3">
            <w:pPr>
              <w:pStyle w:val="Talellatesto"/>
              <w:rPr>
                <w:rFonts w:cstheme="minorHAnsi"/>
                <w:i/>
                <w:iCs/>
              </w:rPr>
            </w:pPr>
            <w:r w:rsidRPr="001A3ACE">
              <w:rPr>
                <w:rFonts w:cstheme="minorHAnsi"/>
                <w:i/>
                <w:iCs/>
              </w:rPr>
              <w:t>Larus ridibundus</w:t>
            </w:r>
          </w:p>
        </w:tc>
        <w:tc>
          <w:tcPr>
            <w:tcW w:w="0" w:type="auto"/>
            <w:hideMark/>
          </w:tcPr>
          <w:p w14:paraId="34995C85"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7A7F2A43"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7B854545"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42BF6EDD"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2E613B07" w14:textId="77777777" w:rsidTr="006749FD">
        <w:trPr>
          <w:cantSplit/>
        </w:trPr>
        <w:tc>
          <w:tcPr>
            <w:tcW w:w="0" w:type="auto"/>
            <w:hideMark/>
          </w:tcPr>
          <w:p w14:paraId="1ACAA24D" w14:textId="77777777" w:rsidR="00196DFD" w:rsidRPr="001A3ACE" w:rsidRDefault="00E27DB9" w:rsidP="005A2DB3">
            <w:pPr>
              <w:pStyle w:val="Talellatesto"/>
              <w:rPr>
                <w:rFonts w:cstheme="minorHAnsi"/>
              </w:rPr>
            </w:pPr>
            <w:r w:rsidRPr="001A3ACE">
              <w:rPr>
                <w:rFonts w:cstheme="minorHAnsi"/>
              </w:rPr>
              <w:t>A069</w:t>
            </w:r>
          </w:p>
        </w:tc>
        <w:tc>
          <w:tcPr>
            <w:tcW w:w="0" w:type="auto"/>
            <w:hideMark/>
          </w:tcPr>
          <w:p w14:paraId="6AC128AE" w14:textId="77777777" w:rsidR="00196DFD" w:rsidRPr="001A3ACE" w:rsidRDefault="00E27DB9" w:rsidP="005A2DB3">
            <w:pPr>
              <w:pStyle w:val="Talellatesto"/>
              <w:rPr>
                <w:rFonts w:cstheme="minorHAnsi"/>
                <w:i/>
                <w:iCs/>
              </w:rPr>
            </w:pPr>
            <w:r w:rsidRPr="001A3ACE">
              <w:rPr>
                <w:rFonts w:cstheme="minorHAnsi"/>
                <w:i/>
                <w:iCs/>
              </w:rPr>
              <w:t>Mergus serrator</w:t>
            </w:r>
          </w:p>
        </w:tc>
        <w:tc>
          <w:tcPr>
            <w:tcW w:w="0" w:type="auto"/>
            <w:hideMark/>
          </w:tcPr>
          <w:p w14:paraId="0F428AB5"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06D00006"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749D977B"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5CC93774"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1BF608BD" w14:textId="77777777" w:rsidTr="006749FD">
        <w:trPr>
          <w:cantSplit/>
        </w:trPr>
        <w:tc>
          <w:tcPr>
            <w:tcW w:w="0" w:type="auto"/>
            <w:hideMark/>
          </w:tcPr>
          <w:p w14:paraId="632245DF" w14:textId="77777777" w:rsidR="00196DFD" w:rsidRPr="001A3ACE" w:rsidRDefault="00E27DB9" w:rsidP="005A2DB3">
            <w:pPr>
              <w:pStyle w:val="Talellatesto"/>
              <w:rPr>
                <w:rFonts w:cstheme="minorHAnsi"/>
              </w:rPr>
            </w:pPr>
            <w:r w:rsidRPr="001A3ACE">
              <w:rPr>
                <w:rFonts w:cstheme="minorHAnsi"/>
              </w:rPr>
              <w:t>A392</w:t>
            </w:r>
          </w:p>
        </w:tc>
        <w:tc>
          <w:tcPr>
            <w:tcW w:w="0" w:type="auto"/>
            <w:hideMark/>
          </w:tcPr>
          <w:p w14:paraId="34DF5D0B" w14:textId="77777777" w:rsidR="00196DFD" w:rsidRPr="001A3ACE" w:rsidRDefault="00E27DB9" w:rsidP="005A2DB3">
            <w:pPr>
              <w:pStyle w:val="Talellatesto"/>
              <w:rPr>
                <w:rFonts w:cstheme="minorHAnsi"/>
                <w:i/>
                <w:iCs/>
              </w:rPr>
            </w:pPr>
            <w:r w:rsidRPr="001A3ACE">
              <w:rPr>
                <w:rFonts w:cstheme="minorHAnsi"/>
                <w:i/>
                <w:iCs/>
              </w:rPr>
              <w:t>Phalacrocorax aristotelis desmarestii</w:t>
            </w:r>
          </w:p>
        </w:tc>
        <w:tc>
          <w:tcPr>
            <w:tcW w:w="0" w:type="auto"/>
            <w:hideMark/>
          </w:tcPr>
          <w:p w14:paraId="78015173"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659E9C8A"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10E84C67"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3AC7BEF8"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1FB4F03E" w14:textId="77777777" w:rsidTr="006749FD">
        <w:trPr>
          <w:cantSplit/>
        </w:trPr>
        <w:tc>
          <w:tcPr>
            <w:tcW w:w="0" w:type="auto"/>
            <w:hideMark/>
          </w:tcPr>
          <w:p w14:paraId="48B9E991" w14:textId="77777777" w:rsidR="00196DFD" w:rsidRPr="001A3ACE" w:rsidRDefault="00E27DB9" w:rsidP="005A2DB3">
            <w:pPr>
              <w:pStyle w:val="Talellatesto"/>
              <w:rPr>
                <w:rFonts w:cstheme="minorHAnsi"/>
              </w:rPr>
            </w:pPr>
            <w:r w:rsidRPr="001A3ACE">
              <w:rPr>
                <w:rFonts w:cstheme="minorHAnsi"/>
              </w:rPr>
              <w:t>A464</w:t>
            </w:r>
          </w:p>
        </w:tc>
        <w:tc>
          <w:tcPr>
            <w:tcW w:w="0" w:type="auto"/>
            <w:hideMark/>
          </w:tcPr>
          <w:p w14:paraId="1F422E47" w14:textId="77777777" w:rsidR="00196DFD" w:rsidRPr="001A3ACE" w:rsidRDefault="00E27DB9" w:rsidP="005A2DB3">
            <w:pPr>
              <w:pStyle w:val="Talellatesto"/>
              <w:rPr>
                <w:rFonts w:cstheme="minorHAnsi"/>
                <w:i/>
                <w:iCs/>
              </w:rPr>
            </w:pPr>
            <w:r w:rsidRPr="001A3ACE">
              <w:rPr>
                <w:rFonts w:cstheme="minorHAnsi"/>
                <w:i/>
                <w:iCs/>
              </w:rPr>
              <w:t>Puffinus yelkouan</w:t>
            </w:r>
          </w:p>
        </w:tc>
        <w:tc>
          <w:tcPr>
            <w:tcW w:w="0" w:type="auto"/>
            <w:hideMark/>
          </w:tcPr>
          <w:p w14:paraId="48F62206"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25841DEB"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587C7CC3"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3ACB2E1D" w14:textId="77777777" w:rsidR="00196DFD" w:rsidRPr="001A3ACE" w:rsidRDefault="00E27DB9" w:rsidP="005A2DB3">
            <w:pPr>
              <w:pStyle w:val="Talellatesto"/>
              <w:rPr>
                <w:rFonts w:cstheme="minorHAnsi"/>
              </w:rPr>
            </w:pPr>
            <w:r w:rsidRPr="001A3ACE">
              <w:rPr>
                <w:rFonts w:cstheme="minorHAnsi"/>
              </w:rPr>
              <w:t>Nessuna pressione o minaccia</w:t>
            </w:r>
          </w:p>
        </w:tc>
      </w:tr>
      <w:tr w:rsidR="00710BA6" w:rsidRPr="001A3ACE" w14:paraId="2E2C78F2" w14:textId="77777777" w:rsidTr="006749FD">
        <w:trPr>
          <w:cantSplit/>
        </w:trPr>
        <w:tc>
          <w:tcPr>
            <w:tcW w:w="0" w:type="auto"/>
            <w:hideMark/>
          </w:tcPr>
          <w:p w14:paraId="7B714EF7" w14:textId="77777777" w:rsidR="00196DFD" w:rsidRPr="001A3ACE" w:rsidRDefault="00E27DB9" w:rsidP="005A2DB3">
            <w:pPr>
              <w:pStyle w:val="Talellatesto"/>
              <w:rPr>
                <w:rFonts w:cstheme="minorHAnsi"/>
              </w:rPr>
            </w:pPr>
            <w:r w:rsidRPr="001A3ACE">
              <w:rPr>
                <w:rFonts w:cstheme="minorHAnsi"/>
              </w:rPr>
              <w:t>1349</w:t>
            </w:r>
          </w:p>
        </w:tc>
        <w:tc>
          <w:tcPr>
            <w:tcW w:w="0" w:type="auto"/>
            <w:hideMark/>
          </w:tcPr>
          <w:p w14:paraId="44EF4EC5" w14:textId="77777777" w:rsidR="00196DFD" w:rsidRPr="001A3ACE" w:rsidRDefault="00E27DB9" w:rsidP="005A2DB3">
            <w:pPr>
              <w:pStyle w:val="Talellatesto"/>
              <w:rPr>
                <w:rFonts w:cstheme="minorHAnsi"/>
                <w:i/>
                <w:iCs/>
              </w:rPr>
            </w:pPr>
            <w:r w:rsidRPr="001A3ACE">
              <w:rPr>
                <w:rFonts w:cstheme="minorHAnsi"/>
                <w:i/>
                <w:iCs/>
              </w:rPr>
              <w:t>Tursiops truncatus</w:t>
            </w:r>
          </w:p>
        </w:tc>
        <w:tc>
          <w:tcPr>
            <w:tcW w:w="0" w:type="auto"/>
            <w:hideMark/>
          </w:tcPr>
          <w:p w14:paraId="2BADAAEB" w14:textId="77777777" w:rsidR="00196DFD" w:rsidRPr="001A3ACE" w:rsidRDefault="00E27DB9" w:rsidP="005A2DB3">
            <w:pPr>
              <w:pStyle w:val="Talellatesto"/>
              <w:rPr>
                <w:rFonts w:cstheme="minorHAnsi"/>
              </w:rPr>
            </w:pPr>
            <w:r w:rsidRPr="001A3ACE">
              <w:rPr>
                <w:rFonts w:cstheme="minorHAnsi"/>
              </w:rPr>
              <w:t>PX04</w:t>
            </w:r>
          </w:p>
        </w:tc>
        <w:tc>
          <w:tcPr>
            <w:tcW w:w="0" w:type="auto"/>
            <w:hideMark/>
          </w:tcPr>
          <w:p w14:paraId="4082BA8F" w14:textId="77777777" w:rsidR="00196DFD" w:rsidRPr="001A3ACE" w:rsidRDefault="00E27DB9" w:rsidP="005A2DB3">
            <w:pPr>
              <w:pStyle w:val="Talellatesto"/>
              <w:rPr>
                <w:rFonts w:cstheme="minorHAnsi"/>
              </w:rPr>
            </w:pPr>
            <w:r w:rsidRPr="001A3ACE">
              <w:rPr>
                <w:rFonts w:cstheme="minorHAnsi"/>
              </w:rPr>
              <w:t>Nessuna pressione</w:t>
            </w:r>
          </w:p>
        </w:tc>
        <w:tc>
          <w:tcPr>
            <w:tcW w:w="0" w:type="auto"/>
            <w:hideMark/>
          </w:tcPr>
          <w:p w14:paraId="723BDAD6" w14:textId="77777777" w:rsidR="00196DFD" w:rsidRPr="001A3ACE" w:rsidRDefault="00E27DB9" w:rsidP="005A2DB3">
            <w:pPr>
              <w:pStyle w:val="Talellatesto"/>
              <w:rPr>
                <w:rFonts w:cstheme="minorHAnsi"/>
              </w:rPr>
            </w:pPr>
            <w:r w:rsidRPr="001A3ACE">
              <w:rPr>
                <w:rFonts w:cstheme="minorHAnsi"/>
              </w:rPr>
              <w:t>PF05</w:t>
            </w:r>
          </w:p>
        </w:tc>
        <w:tc>
          <w:tcPr>
            <w:tcW w:w="0" w:type="auto"/>
            <w:hideMark/>
          </w:tcPr>
          <w:p w14:paraId="7D472A3E" w14:textId="77777777" w:rsidR="00196DFD" w:rsidRPr="001A3ACE" w:rsidRDefault="00E27DB9" w:rsidP="005A2DB3">
            <w:pPr>
              <w:pStyle w:val="Talellatesto"/>
              <w:rPr>
                <w:rFonts w:cstheme="minorHAnsi"/>
                <w:lang w:val="it-IT"/>
              </w:rPr>
            </w:pPr>
            <w:r w:rsidRPr="001A3ACE">
              <w:rPr>
                <w:rFonts w:cstheme="minorHAnsi"/>
                <w:lang w:val="it-IT"/>
              </w:rPr>
              <w:t>Attività sportive, turistiche e per il tempo libero</w:t>
            </w:r>
          </w:p>
        </w:tc>
      </w:tr>
      <w:tr w:rsidR="00710BA6" w:rsidRPr="001A3ACE" w14:paraId="2A3139DC" w14:textId="77777777" w:rsidTr="006749FD">
        <w:trPr>
          <w:trHeight w:val="1600"/>
        </w:trPr>
        <w:tc>
          <w:tcPr>
            <w:tcW w:w="0" w:type="auto"/>
            <w:hideMark/>
          </w:tcPr>
          <w:p w14:paraId="7B28AF75" w14:textId="77777777" w:rsidR="00196DFD" w:rsidRPr="001A3ACE" w:rsidRDefault="00E27DB9" w:rsidP="005A2DB3">
            <w:pPr>
              <w:pStyle w:val="Talellatesto"/>
              <w:rPr>
                <w:rFonts w:cstheme="minorHAnsi"/>
              </w:rPr>
            </w:pPr>
            <w:r w:rsidRPr="001A3ACE">
              <w:rPr>
                <w:rFonts w:cstheme="minorHAnsi"/>
              </w:rPr>
              <w:t>1224</w:t>
            </w:r>
          </w:p>
        </w:tc>
        <w:tc>
          <w:tcPr>
            <w:tcW w:w="0" w:type="auto"/>
            <w:hideMark/>
          </w:tcPr>
          <w:p w14:paraId="62E009A6" w14:textId="77777777" w:rsidR="00196DFD" w:rsidRPr="001A3ACE" w:rsidRDefault="00E27DB9" w:rsidP="005A2DB3">
            <w:pPr>
              <w:pStyle w:val="Talellatesto"/>
              <w:rPr>
                <w:rFonts w:cstheme="minorHAnsi"/>
                <w:i/>
                <w:iCs/>
              </w:rPr>
            </w:pPr>
            <w:r w:rsidRPr="001A3ACE">
              <w:rPr>
                <w:rFonts w:cstheme="minorHAnsi"/>
                <w:i/>
                <w:iCs/>
              </w:rPr>
              <w:t>Caretta caretta</w:t>
            </w:r>
          </w:p>
        </w:tc>
        <w:tc>
          <w:tcPr>
            <w:tcW w:w="0" w:type="auto"/>
            <w:hideMark/>
          </w:tcPr>
          <w:p w14:paraId="47DEFFBE" w14:textId="77777777" w:rsidR="00196DFD" w:rsidRPr="001A3ACE" w:rsidRDefault="00E27DB9" w:rsidP="005A2DB3">
            <w:pPr>
              <w:pStyle w:val="Talellatesto"/>
              <w:rPr>
                <w:rFonts w:cstheme="minorHAnsi"/>
              </w:rPr>
            </w:pPr>
            <w:r w:rsidRPr="001A3ACE">
              <w:rPr>
                <w:rFonts w:cstheme="minorHAnsi"/>
              </w:rPr>
              <w:t>PF05</w:t>
            </w:r>
            <w:r w:rsidRPr="001A3ACE">
              <w:rPr>
                <w:rFonts w:cstheme="minorHAnsi"/>
              </w:rPr>
              <w:br/>
              <w:t>PG01</w:t>
            </w:r>
          </w:p>
        </w:tc>
        <w:tc>
          <w:tcPr>
            <w:tcW w:w="0" w:type="auto"/>
            <w:hideMark/>
          </w:tcPr>
          <w:p w14:paraId="5105FF14" w14:textId="77777777" w:rsidR="00196DFD" w:rsidRPr="001A3ACE" w:rsidRDefault="00E27DB9" w:rsidP="005A2DB3">
            <w:pPr>
              <w:pStyle w:val="Talellatesto"/>
              <w:rPr>
                <w:rFonts w:cstheme="minorHAnsi"/>
                <w:lang w:val="it-IT"/>
              </w:rPr>
            </w:pPr>
            <w:r w:rsidRPr="001A3ACE">
              <w:rPr>
                <w:rFonts w:cstheme="minorHAnsi"/>
                <w:lang w:val="it-IT"/>
              </w:rPr>
              <w:t>Attività sportive, turistiche e per il tempo libero</w:t>
            </w:r>
            <w:r w:rsidRPr="001A3ACE">
              <w:rPr>
                <w:rFonts w:cstheme="minorHAnsi"/>
                <w:lang w:val="it-IT"/>
              </w:rPr>
              <w:br/>
              <w:t>Pesca e raccolta di molluschi in ambiente marino (professionale) che genera riduzione di specie e disturbo</w:t>
            </w:r>
          </w:p>
        </w:tc>
        <w:tc>
          <w:tcPr>
            <w:tcW w:w="0" w:type="auto"/>
            <w:hideMark/>
          </w:tcPr>
          <w:p w14:paraId="6E17810C" w14:textId="77777777" w:rsidR="00196DFD" w:rsidRPr="001A3ACE" w:rsidRDefault="00196DFD" w:rsidP="005A2DB3">
            <w:pPr>
              <w:pStyle w:val="Talellatesto"/>
              <w:rPr>
                <w:rFonts w:cstheme="minorHAnsi"/>
                <w:lang w:val="it-IT"/>
              </w:rPr>
            </w:pPr>
          </w:p>
        </w:tc>
        <w:tc>
          <w:tcPr>
            <w:tcW w:w="0" w:type="auto"/>
            <w:hideMark/>
          </w:tcPr>
          <w:p w14:paraId="16BEA0F3" w14:textId="77777777" w:rsidR="00196DFD" w:rsidRPr="001A3ACE" w:rsidRDefault="00196DFD" w:rsidP="005A2DB3">
            <w:pPr>
              <w:pStyle w:val="Talellatesto"/>
              <w:rPr>
                <w:rFonts w:cstheme="minorHAnsi"/>
                <w:lang w:val="it-IT"/>
              </w:rPr>
            </w:pPr>
          </w:p>
        </w:tc>
      </w:tr>
    </w:tbl>
    <w:p w14:paraId="3D856D83" w14:textId="77777777" w:rsidR="004D1617" w:rsidRPr="001A3ACE" w:rsidRDefault="004D1617" w:rsidP="00D24CF9">
      <w:pPr>
        <w:tabs>
          <w:tab w:val="left" w:pos="567"/>
        </w:tabs>
        <w:ind w:right="139"/>
        <w:jc w:val="both"/>
        <w:rPr>
          <w:rFonts w:asciiTheme="minorHAnsi" w:hAnsiTheme="minorHAnsi" w:cstheme="minorHAnsi"/>
          <w:color w:val="000000" w:themeColor="text1"/>
        </w:rPr>
      </w:pPr>
    </w:p>
    <w:p w14:paraId="128EE5B8" w14:textId="77777777" w:rsidR="008268AD" w:rsidRDefault="008268AD" w:rsidP="008268AD">
      <w:pPr>
        <w:pStyle w:val="Titolo2"/>
      </w:pPr>
      <w:bookmarkStart w:id="25" w:name="_Toc215564823"/>
      <w:bookmarkStart w:id="26" w:name="_Toc215592125"/>
      <w:r w:rsidRPr="002D22D2">
        <w:t>Misure regolamentari</w:t>
      </w:r>
      <w:bookmarkEnd w:id="25"/>
      <w:bookmarkEnd w:id="26"/>
    </w:p>
    <w:p w14:paraId="5C61C9B8" w14:textId="77777777" w:rsidR="00471677" w:rsidRPr="00F17E7D" w:rsidRDefault="00471677" w:rsidP="00471677">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46FFBF7C" w14:textId="25AA9AC6" w:rsidR="00471677" w:rsidRPr="00471677" w:rsidRDefault="00471677" w:rsidP="00471677">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67F4EDD3" w14:textId="77777777" w:rsidR="002F39D6" w:rsidRPr="001A3ACE" w:rsidRDefault="00E27DB9" w:rsidP="008268AD">
      <w:pPr>
        <w:pStyle w:val="Paragrafoelenco"/>
        <w:numPr>
          <w:ilvl w:val="0"/>
          <w:numId w:val="28"/>
        </w:numPr>
        <w:ind w:left="567" w:hanging="207"/>
        <w:rPr>
          <w:rFonts w:asciiTheme="minorHAnsi" w:hAnsiTheme="minorHAnsi" w:cstheme="minorHAnsi"/>
          <w:color w:val="000000" w:themeColor="text1"/>
        </w:rPr>
      </w:pPr>
      <w:r w:rsidRPr="001A3ACE">
        <w:rPr>
          <w:rFonts w:asciiTheme="minorHAnsi" w:hAnsiTheme="minorHAnsi" w:cstheme="minorHAnsi"/>
          <w:color w:val="000000" w:themeColor="text1"/>
        </w:rPr>
        <w:t xml:space="preserve">Nelle aree della ZSC/ZPS ricadenti all’interno dell'Area Marina Protetta Regno di Nettuno si applicano le disposizioni del </w:t>
      </w:r>
      <w:r w:rsidRPr="001A3ACE">
        <w:rPr>
          <w:rStyle w:val="Enfasigrassetto"/>
          <w:rFonts w:asciiTheme="minorHAnsi" w:hAnsiTheme="minorHAnsi" w:cstheme="minorHAnsi"/>
          <w:b w:val="0"/>
          <w:bCs w:val="0"/>
          <w:color w:val="000000" w:themeColor="text1"/>
        </w:rPr>
        <w:t>DM del 10 aprile 2008</w:t>
      </w:r>
      <w:r w:rsidRPr="001A3ACE">
        <w:rPr>
          <w:rFonts w:asciiTheme="minorHAnsi" w:hAnsiTheme="minorHAnsi" w:cstheme="minorHAnsi"/>
          <w:color w:val="000000" w:themeColor="text1"/>
        </w:rPr>
        <w:t xml:space="preserve"> Regolamento recante la disciplina delle attività consentite nelle diverse zone dell'Area marina Protetta Regno di Nettuno </w:t>
      </w:r>
      <w:r w:rsidRPr="001A3ACE">
        <w:rPr>
          <w:rStyle w:val="Enfasicorsivo"/>
          <w:rFonts w:asciiTheme="minorHAnsi" w:hAnsiTheme="minorHAnsi" w:cstheme="minorHAnsi"/>
          <w:color w:val="000000" w:themeColor="text1"/>
        </w:rPr>
        <w:t xml:space="preserve">e del </w:t>
      </w:r>
      <w:r w:rsidRPr="001A3ACE">
        <w:rPr>
          <w:rStyle w:val="Enfasigrassetto"/>
          <w:rFonts w:asciiTheme="minorHAnsi" w:hAnsiTheme="minorHAnsi" w:cstheme="minorHAnsi"/>
          <w:b w:val="0"/>
          <w:bCs w:val="0"/>
          <w:color w:val="000000" w:themeColor="text1"/>
        </w:rPr>
        <w:t>DM del 30 luglio 2009</w:t>
      </w:r>
      <w:r w:rsidRPr="001A3ACE">
        <w:rPr>
          <w:rFonts w:asciiTheme="minorHAnsi" w:hAnsiTheme="minorHAnsi" w:cstheme="minorHAnsi"/>
          <w:color w:val="000000" w:themeColor="text1"/>
        </w:rPr>
        <w:t xml:space="preserve"> "Approvazione del regolamento di esecuzione e di organizzazione dell'Area Marina Protetta "Regno di Nettuno" ed </w:t>
      </w:r>
      <w:r w:rsidR="00D51AB7" w:rsidRPr="001A3ACE">
        <w:rPr>
          <w:rFonts w:asciiTheme="minorHAnsi" w:hAnsiTheme="minorHAnsi" w:cstheme="minorHAnsi"/>
          <w:color w:val="000000" w:themeColor="text1"/>
        </w:rPr>
        <w:t>eventuali</w:t>
      </w:r>
      <w:r w:rsidRPr="001A3ACE">
        <w:rPr>
          <w:rFonts w:asciiTheme="minorHAnsi" w:hAnsiTheme="minorHAnsi" w:cstheme="minorHAnsi"/>
          <w:color w:val="000000" w:themeColor="text1"/>
        </w:rPr>
        <w:t xml:space="preserve"> modifiche successive.</w:t>
      </w:r>
    </w:p>
    <w:p w14:paraId="3A54A114" w14:textId="77777777" w:rsidR="002F39D6" w:rsidRPr="001A3ACE" w:rsidRDefault="002F39D6" w:rsidP="00D24CF9">
      <w:pPr>
        <w:tabs>
          <w:tab w:val="left" w:pos="567"/>
        </w:tabs>
        <w:ind w:right="139"/>
        <w:jc w:val="both"/>
        <w:rPr>
          <w:rFonts w:asciiTheme="minorHAnsi" w:hAnsiTheme="minorHAnsi" w:cstheme="minorHAnsi"/>
          <w:color w:val="000000" w:themeColor="text1"/>
        </w:rPr>
      </w:pPr>
    </w:p>
    <w:p w14:paraId="2AD9F835" w14:textId="77777777" w:rsidR="00D54869" w:rsidRPr="002D22D2" w:rsidRDefault="00D54869" w:rsidP="00D54869">
      <w:pPr>
        <w:pStyle w:val="Titolo2"/>
      </w:pPr>
      <w:bookmarkStart w:id="27" w:name="_Toc215564824"/>
      <w:bookmarkStart w:id="28" w:name="_Toc215592126"/>
      <w:r w:rsidRPr="002D22D2">
        <w:t>Interventi attivi</w:t>
      </w:r>
      <w:bookmarkEnd w:id="27"/>
      <w:bookmarkEnd w:id="28"/>
    </w:p>
    <w:p w14:paraId="2DDCD810" w14:textId="77777777" w:rsidR="002F39D6" w:rsidRPr="001A3ACE" w:rsidRDefault="00E27DB9" w:rsidP="00D54869">
      <w:pPr>
        <w:pStyle w:val="Paragrafoelenco"/>
        <w:numPr>
          <w:ilvl w:val="0"/>
          <w:numId w:val="29"/>
        </w:numPr>
        <w:ind w:left="567"/>
        <w:rPr>
          <w:rFonts w:asciiTheme="minorHAnsi" w:hAnsiTheme="minorHAnsi" w:cstheme="minorHAnsi"/>
          <w:color w:val="000000" w:themeColor="text1"/>
        </w:rPr>
      </w:pPr>
      <w:r w:rsidRPr="001A3ACE">
        <w:rPr>
          <w:rFonts w:asciiTheme="minorHAnsi" w:hAnsiTheme="minorHAnsi" w:cstheme="minorHAnsi"/>
          <w:color w:val="000000" w:themeColor="text1"/>
        </w:rPr>
        <w:t>Posizionamento di boe per l'ormeggio di unità nautiche da diporto a difesa degli HT 1110, 1120, 1170.</w:t>
      </w:r>
    </w:p>
    <w:p w14:paraId="0C59AD3D" w14:textId="77777777" w:rsidR="002F39D6" w:rsidRPr="001A3ACE" w:rsidRDefault="00E27DB9" w:rsidP="00D54869">
      <w:pPr>
        <w:pStyle w:val="Paragrafoelenco"/>
        <w:numPr>
          <w:ilvl w:val="0"/>
          <w:numId w:val="29"/>
        </w:numPr>
        <w:ind w:left="567"/>
        <w:rPr>
          <w:rFonts w:asciiTheme="minorHAnsi" w:hAnsiTheme="minorHAnsi" w:cstheme="minorHAnsi"/>
          <w:color w:val="000000" w:themeColor="text1"/>
        </w:rPr>
      </w:pPr>
      <w:r w:rsidRPr="001A3ACE">
        <w:rPr>
          <w:rFonts w:asciiTheme="minorHAnsi" w:hAnsiTheme="minorHAnsi" w:cstheme="minorHAnsi"/>
          <w:color w:val="000000" w:themeColor="text1"/>
        </w:rPr>
        <w:t xml:space="preserve">Il soggetto gestore favorisce la realizzazione di impianti per la raccolta e il trattamento delle acque reflue dalle unità nautiche da diporto nelle </w:t>
      </w:r>
      <w:r w:rsidR="00D51AB7" w:rsidRPr="001A3ACE">
        <w:rPr>
          <w:rFonts w:asciiTheme="minorHAnsi" w:hAnsiTheme="minorHAnsi" w:cstheme="minorHAnsi"/>
          <w:color w:val="000000" w:themeColor="text1"/>
        </w:rPr>
        <w:t>strutture</w:t>
      </w:r>
      <w:r w:rsidRPr="001A3ACE">
        <w:rPr>
          <w:rFonts w:asciiTheme="minorHAnsi" w:hAnsiTheme="minorHAnsi" w:cstheme="minorHAnsi"/>
          <w:color w:val="000000" w:themeColor="text1"/>
        </w:rPr>
        <w:t xml:space="preserve"> portuali e di acque provenienti da cantieri nautici per la manutenzione delle unità nautiche</w:t>
      </w:r>
    </w:p>
    <w:p w14:paraId="6757C550" w14:textId="77777777" w:rsidR="002F39D6" w:rsidRPr="001A3ACE" w:rsidRDefault="002F39D6" w:rsidP="00D24CF9">
      <w:pPr>
        <w:tabs>
          <w:tab w:val="left" w:pos="567"/>
        </w:tabs>
        <w:ind w:right="139"/>
        <w:jc w:val="both"/>
        <w:rPr>
          <w:rFonts w:asciiTheme="minorHAnsi" w:hAnsiTheme="minorHAnsi" w:cstheme="minorHAnsi"/>
          <w:color w:val="000000" w:themeColor="text1"/>
        </w:rPr>
      </w:pPr>
    </w:p>
    <w:p w14:paraId="2D398B32" w14:textId="77777777" w:rsidR="002F39D6" w:rsidRPr="00D54869" w:rsidRDefault="00E27DB9" w:rsidP="00D54869">
      <w:pPr>
        <w:pStyle w:val="Titolo2"/>
      </w:pPr>
      <w:bookmarkStart w:id="29" w:name="_Toc215592127"/>
      <w:r w:rsidRPr="00D54869">
        <w:t>Incentivi</w:t>
      </w:r>
      <w:bookmarkEnd w:id="29"/>
    </w:p>
    <w:p w14:paraId="139DBDAE" w14:textId="77777777" w:rsidR="002F39D6" w:rsidRPr="001A3ACE" w:rsidRDefault="00E27DB9" w:rsidP="00D54869">
      <w:pPr>
        <w:pStyle w:val="Paragrafoelenco"/>
        <w:numPr>
          <w:ilvl w:val="0"/>
          <w:numId w:val="30"/>
        </w:numPr>
        <w:ind w:left="567" w:hanging="283"/>
        <w:rPr>
          <w:rFonts w:asciiTheme="minorHAnsi" w:hAnsiTheme="minorHAnsi" w:cstheme="minorHAnsi"/>
          <w:color w:val="000000" w:themeColor="text1"/>
        </w:rPr>
      </w:pPr>
      <w:r w:rsidRPr="001A3ACE">
        <w:rPr>
          <w:rFonts w:asciiTheme="minorHAnsi" w:hAnsiTheme="minorHAnsi" w:cstheme="minorHAnsi"/>
          <w:color w:val="000000" w:themeColor="text1"/>
        </w:rPr>
        <w:t>Realizzazione di impianti fissi o mobili per la raccolta delle acque reflue dalle unità nautiche da diporto</w:t>
      </w:r>
    </w:p>
    <w:p w14:paraId="25827EC0" w14:textId="77777777" w:rsidR="002F39D6" w:rsidRPr="001A3ACE" w:rsidRDefault="00E27DB9" w:rsidP="00D54869">
      <w:pPr>
        <w:pStyle w:val="Paragrafoelenco"/>
        <w:numPr>
          <w:ilvl w:val="0"/>
          <w:numId w:val="30"/>
        </w:numPr>
        <w:ind w:left="567" w:hanging="283"/>
        <w:rPr>
          <w:rFonts w:asciiTheme="minorHAnsi" w:hAnsiTheme="minorHAnsi" w:cstheme="minorHAnsi"/>
          <w:color w:val="000000" w:themeColor="text1"/>
        </w:rPr>
      </w:pPr>
      <w:r w:rsidRPr="001A3ACE">
        <w:rPr>
          <w:rFonts w:asciiTheme="minorHAnsi" w:hAnsiTheme="minorHAnsi" w:cstheme="minorHAnsi"/>
          <w:color w:val="000000" w:themeColor="text1"/>
        </w:rPr>
        <w:lastRenderedPageBreak/>
        <w:t>Realizzazione di impianti per la raccolta e il trattamento di acque provenienti da cantieri nautici per la manutenzione delle unità nautiche</w:t>
      </w:r>
    </w:p>
    <w:p w14:paraId="1A454A9E" w14:textId="5ABECD4D" w:rsidR="00C91E1C" w:rsidRDefault="00C91E1C">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64D6F589" w14:textId="77777777" w:rsidR="002F39D6" w:rsidRPr="001A3ACE" w:rsidRDefault="002F39D6" w:rsidP="00D24CF9">
      <w:pPr>
        <w:tabs>
          <w:tab w:val="left" w:pos="567"/>
        </w:tabs>
        <w:ind w:right="139"/>
        <w:jc w:val="both"/>
        <w:rPr>
          <w:rFonts w:asciiTheme="minorHAnsi" w:hAnsiTheme="minorHAnsi" w:cstheme="minorHAnsi"/>
          <w:color w:val="000000" w:themeColor="text1"/>
        </w:rPr>
      </w:pPr>
    </w:p>
    <w:p w14:paraId="6F4C5215" w14:textId="77777777" w:rsidR="002F39D6" w:rsidRPr="00D54869" w:rsidRDefault="00E27DB9" w:rsidP="00D54869">
      <w:pPr>
        <w:pStyle w:val="Titolo2"/>
      </w:pPr>
      <w:bookmarkStart w:id="30" w:name="_Toc215592128"/>
      <w:r w:rsidRPr="00D54869">
        <w:t>Monitoraggio</w:t>
      </w:r>
      <w:bookmarkEnd w:id="30"/>
    </w:p>
    <w:p w14:paraId="5DF5E2CB" w14:textId="77777777" w:rsidR="00196DFD" w:rsidRPr="001A3ACE" w:rsidRDefault="00E27DB9" w:rsidP="00D54869">
      <w:pPr>
        <w:pStyle w:val="Paragrafoelenco"/>
        <w:numPr>
          <w:ilvl w:val="0"/>
          <w:numId w:val="31"/>
        </w:numPr>
        <w:ind w:left="567" w:hanging="283"/>
        <w:rPr>
          <w:rFonts w:asciiTheme="minorHAnsi" w:hAnsiTheme="minorHAnsi" w:cstheme="minorHAnsi"/>
          <w:color w:val="000000" w:themeColor="text1"/>
        </w:rPr>
      </w:pPr>
      <w:r w:rsidRPr="001A3ACE">
        <w:rPr>
          <w:rFonts w:asciiTheme="minorHAnsi" w:hAnsiTheme="minorHAnsi" w:cstheme="minorHAnsi"/>
          <w:color w:val="000000" w:themeColor="text1"/>
        </w:rPr>
        <w:t>Monitoraggio periodico di primo livello  come definito e con le modalità indicate nelle "Linee guida ISPRA</w:t>
      </w:r>
    </w:p>
    <w:p w14:paraId="3D0A66A1" w14:textId="77777777" w:rsidR="002F39D6" w:rsidRPr="001A3ACE" w:rsidRDefault="00E27DB9" w:rsidP="00D54869">
      <w:pPr>
        <w:pStyle w:val="Paragrafoelenco"/>
        <w:numPr>
          <w:ilvl w:val="0"/>
          <w:numId w:val="31"/>
        </w:numPr>
        <w:ind w:left="567" w:hanging="283"/>
        <w:rPr>
          <w:rFonts w:asciiTheme="minorHAnsi" w:hAnsiTheme="minorHAnsi" w:cstheme="minorHAnsi"/>
          <w:color w:val="000000" w:themeColor="text1"/>
        </w:rPr>
      </w:pPr>
      <w:r w:rsidRPr="001A3ACE">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53100302" w14:textId="77777777" w:rsidR="00196DFD" w:rsidRPr="001A3ACE" w:rsidRDefault="00196DFD" w:rsidP="00196DFD">
      <w:pPr>
        <w:tabs>
          <w:tab w:val="left" w:pos="567"/>
        </w:tabs>
        <w:ind w:right="139"/>
        <w:jc w:val="both"/>
        <w:rPr>
          <w:rFonts w:asciiTheme="minorHAnsi" w:hAnsiTheme="minorHAnsi" w:cstheme="minorHAnsi"/>
          <w:color w:val="000000" w:themeColor="text1"/>
        </w:rPr>
      </w:pPr>
    </w:p>
    <w:p w14:paraId="2850395F" w14:textId="4FFAEF24" w:rsidR="002F39D6" w:rsidRPr="000E1492" w:rsidRDefault="00E27DB9" w:rsidP="000E1492">
      <w:pPr>
        <w:pStyle w:val="Titolo2"/>
      </w:pPr>
      <w:bookmarkStart w:id="31" w:name="_Toc215592129"/>
      <w:r w:rsidRPr="000E1492">
        <w:t>Condizioni d'obbligo</w:t>
      </w:r>
      <w:bookmarkEnd w:id="31"/>
      <w:r w:rsidR="003A35B3">
        <w:t xml:space="preserve"> per la valutazione di incidenza</w:t>
      </w:r>
    </w:p>
    <w:p w14:paraId="28B5BC97" w14:textId="77777777" w:rsidR="00196DFD" w:rsidRPr="001A3ACE" w:rsidRDefault="00E27DB9" w:rsidP="00196DFD">
      <w:pPr>
        <w:tabs>
          <w:tab w:val="left" w:pos="567"/>
        </w:tabs>
        <w:ind w:right="139"/>
        <w:jc w:val="both"/>
        <w:rPr>
          <w:rFonts w:asciiTheme="minorHAnsi" w:hAnsiTheme="minorHAnsi" w:cstheme="minorHAnsi"/>
          <w:color w:val="000000" w:themeColor="text1"/>
        </w:rPr>
      </w:pPr>
      <w:r w:rsidRPr="001A3ACE">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5F10C6D8" w14:textId="77777777" w:rsidR="00196DFD" w:rsidRPr="001A3ACE" w:rsidRDefault="00E27DB9" w:rsidP="00196DFD">
      <w:pPr>
        <w:tabs>
          <w:tab w:val="left" w:pos="567"/>
        </w:tabs>
        <w:ind w:right="139"/>
        <w:jc w:val="both"/>
        <w:rPr>
          <w:rFonts w:asciiTheme="minorHAnsi" w:hAnsiTheme="minorHAnsi" w:cstheme="minorHAnsi"/>
          <w:color w:val="000000" w:themeColor="text1"/>
        </w:rPr>
      </w:pPr>
      <w:r w:rsidRPr="001A3ACE">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21A92C14" w14:textId="77777777" w:rsidR="00196DFD" w:rsidRPr="001A3ACE" w:rsidRDefault="00E27DB9" w:rsidP="00196DFD">
      <w:pPr>
        <w:tabs>
          <w:tab w:val="left" w:pos="567"/>
        </w:tabs>
        <w:ind w:right="139"/>
        <w:jc w:val="both"/>
        <w:rPr>
          <w:rFonts w:asciiTheme="minorHAnsi" w:hAnsiTheme="minorHAnsi" w:cstheme="minorHAnsi"/>
          <w:color w:val="000000" w:themeColor="text1"/>
        </w:rPr>
      </w:pPr>
      <w:r w:rsidRPr="001A3ACE">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720CCC69" w14:textId="77777777" w:rsidR="00196DFD" w:rsidRPr="001A3ACE" w:rsidRDefault="00E27DB9" w:rsidP="00196DFD">
      <w:pPr>
        <w:tabs>
          <w:tab w:val="left" w:pos="567"/>
        </w:tabs>
        <w:ind w:right="139"/>
        <w:jc w:val="both"/>
        <w:rPr>
          <w:rFonts w:asciiTheme="minorHAnsi" w:hAnsiTheme="minorHAnsi" w:cstheme="minorHAnsi"/>
          <w:color w:val="000000" w:themeColor="text1"/>
        </w:rPr>
      </w:pPr>
      <w:r w:rsidRPr="001A3ACE">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700ACD7B" w14:textId="77777777" w:rsidR="00196DFD" w:rsidRPr="001A3ACE" w:rsidRDefault="00E27DB9" w:rsidP="00196DFD">
      <w:pPr>
        <w:tabs>
          <w:tab w:val="left" w:pos="567"/>
        </w:tabs>
        <w:ind w:right="139"/>
        <w:jc w:val="both"/>
        <w:rPr>
          <w:rFonts w:asciiTheme="minorHAnsi" w:hAnsiTheme="minorHAnsi" w:cstheme="minorHAnsi"/>
          <w:color w:val="000000" w:themeColor="text1"/>
        </w:rPr>
      </w:pPr>
      <w:r w:rsidRPr="001A3ACE">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6979D2E7" w14:textId="77777777" w:rsidR="00196DFD" w:rsidRPr="001A3ACE" w:rsidRDefault="00E27DB9" w:rsidP="00196DFD">
      <w:pPr>
        <w:tabs>
          <w:tab w:val="left" w:pos="567"/>
        </w:tabs>
        <w:ind w:right="139"/>
        <w:jc w:val="both"/>
        <w:rPr>
          <w:rFonts w:asciiTheme="minorHAnsi" w:hAnsiTheme="minorHAnsi" w:cstheme="minorHAnsi"/>
          <w:color w:val="000000" w:themeColor="text1"/>
        </w:rPr>
      </w:pPr>
      <w:r w:rsidRPr="001A3ACE">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019CE56D" w14:textId="77777777" w:rsidR="002F39D6" w:rsidRPr="001A3ACE" w:rsidRDefault="002F39D6" w:rsidP="00D24CF9">
      <w:pPr>
        <w:tabs>
          <w:tab w:val="left" w:pos="567"/>
        </w:tabs>
        <w:ind w:right="139"/>
        <w:jc w:val="both"/>
        <w:rPr>
          <w:rFonts w:asciiTheme="minorHAnsi" w:hAnsiTheme="minorHAnsi" w:cstheme="minorHAnsi"/>
          <w:color w:val="000000" w:themeColor="text1"/>
        </w:rPr>
      </w:pPr>
    </w:p>
    <w:p w14:paraId="7B1A4396" w14:textId="77777777" w:rsidR="002F39D6" w:rsidRPr="001A3ACE" w:rsidRDefault="00E27DB9" w:rsidP="00D24CF9">
      <w:pPr>
        <w:tabs>
          <w:tab w:val="left" w:pos="567"/>
        </w:tabs>
        <w:ind w:right="139"/>
        <w:jc w:val="both"/>
        <w:rPr>
          <w:rFonts w:asciiTheme="minorHAnsi" w:hAnsiTheme="minorHAnsi" w:cstheme="minorHAnsi"/>
          <w:color w:val="000000" w:themeColor="text1"/>
          <w:u w:val="single"/>
        </w:rPr>
      </w:pPr>
      <w:r w:rsidRPr="001A3ACE">
        <w:rPr>
          <w:rFonts w:asciiTheme="minorHAnsi" w:hAnsiTheme="minorHAnsi" w:cstheme="minorHAnsi"/>
          <w:color w:val="000000" w:themeColor="text1"/>
          <w:u w:val="single"/>
        </w:rPr>
        <w:t>Rinnovo concessioni demaniali per nautica da diporto all'interno dei porti</w:t>
      </w:r>
    </w:p>
    <w:p w14:paraId="399FCC27" w14:textId="77777777" w:rsidR="002F39D6" w:rsidRPr="001A3ACE" w:rsidRDefault="00E27DB9" w:rsidP="00B47F1D">
      <w:pPr>
        <w:pStyle w:val="Paragrafoelenco"/>
        <w:numPr>
          <w:ilvl w:val="0"/>
          <w:numId w:val="32"/>
        </w:numPr>
        <w:rPr>
          <w:rFonts w:asciiTheme="minorHAnsi" w:hAnsiTheme="minorHAnsi" w:cstheme="minorHAnsi"/>
          <w:color w:val="000000" w:themeColor="text1"/>
        </w:rPr>
      </w:pPr>
      <w:r w:rsidRPr="001A3ACE">
        <w:rPr>
          <w:rFonts w:asciiTheme="minorHAnsi" w:hAnsiTheme="minorHAnsi" w:cstheme="minorHAnsi"/>
          <w:color w:val="000000" w:themeColor="text1"/>
        </w:rPr>
        <w:t>Non vengono aumentati i posti disponibili alle unità nautiche</w:t>
      </w:r>
    </w:p>
    <w:p w14:paraId="4267C085" w14:textId="77777777" w:rsidR="002F39D6" w:rsidRPr="001A3ACE" w:rsidRDefault="00E27DB9" w:rsidP="00B47F1D">
      <w:pPr>
        <w:pStyle w:val="Paragrafoelenco"/>
        <w:numPr>
          <w:ilvl w:val="0"/>
          <w:numId w:val="32"/>
        </w:numPr>
        <w:rPr>
          <w:rFonts w:asciiTheme="minorHAnsi" w:hAnsiTheme="minorHAnsi" w:cstheme="minorHAnsi"/>
          <w:color w:val="000000" w:themeColor="text1"/>
        </w:rPr>
      </w:pPr>
      <w:r w:rsidRPr="001A3ACE">
        <w:rPr>
          <w:rFonts w:asciiTheme="minorHAnsi" w:hAnsiTheme="minorHAnsi" w:cstheme="minorHAnsi"/>
          <w:color w:val="000000" w:themeColor="text1"/>
        </w:rPr>
        <w:t>Sono previsti sistemi di raccolta delle acque reflue dalle unità nautiche</w:t>
      </w:r>
    </w:p>
    <w:p w14:paraId="21518BAE" w14:textId="77777777" w:rsidR="00503F92" w:rsidRPr="001A3ACE" w:rsidRDefault="00E27DB9" w:rsidP="00B47F1D">
      <w:pPr>
        <w:pStyle w:val="Paragrafoelenco"/>
        <w:numPr>
          <w:ilvl w:val="0"/>
          <w:numId w:val="32"/>
        </w:numPr>
        <w:rPr>
          <w:rFonts w:asciiTheme="minorHAnsi" w:hAnsiTheme="minorHAnsi" w:cstheme="minorHAnsi"/>
          <w:color w:val="000000" w:themeColor="text1"/>
        </w:rPr>
      </w:pPr>
      <w:r w:rsidRPr="001A3ACE">
        <w:rPr>
          <w:rFonts w:asciiTheme="minorHAnsi" w:hAnsiTheme="minorHAnsi" w:cstheme="minorHAnsi"/>
          <w:color w:val="000000" w:themeColor="text1"/>
        </w:rPr>
        <w:t>Non vengono occupati spazi classificati come HT 1110, 1120, 1170 o 8330</w:t>
      </w:r>
    </w:p>
    <w:p w14:paraId="73EBE447" w14:textId="77777777" w:rsidR="00C91E1C" w:rsidRDefault="00C91E1C" w:rsidP="00D24CF9">
      <w:pPr>
        <w:tabs>
          <w:tab w:val="left" w:pos="567"/>
        </w:tabs>
        <w:ind w:right="139"/>
        <w:jc w:val="both"/>
        <w:rPr>
          <w:rFonts w:asciiTheme="minorHAnsi" w:hAnsiTheme="minorHAnsi" w:cstheme="minorHAnsi"/>
          <w:color w:val="000000" w:themeColor="text1"/>
          <w:u w:val="single"/>
        </w:rPr>
      </w:pPr>
    </w:p>
    <w:p w14:paraId="4D236D24" w14:textId="2AB16E94" w:rsidR="002F39D6" w:rsidRPr="001A3ACE" w:rsidRDefault="00E27DB9" w:rsidP="00D24CF9">
      <w:pPr>
        <w:tabs>
          <w:tab w:val="left" w:pos="567"/>
        </w:tabs>
        <w:ind w:right="139"/>
        <w:jc w:val="both"/>
        <w:rPr>
          <w:rFonts w:asciiTheme="minorHAnsi" w:hAnsiTheme="minorHAnsi" w:cstheme="minorHAnsi"/>
          <w:color w:val="000000" w:themeColor="text1"/>
          <w:u w:val="single"/>
        </w:rPr>
      </w:pPr>
      <w:r w:rsidRPr="001A3ACE">
        <w:rPr>
          <w:rFonts w:asciiTheme="minorHAnsi" w:hAnsiTheme="minorHAnsi" w:cstheme="minorHAnsi"/>
          <w:color w:val="000000" w:themeColor="text1"/>
          <w:u w:val="single"/>
        </w:rPr>
        <w:lastRenderedPageBreak/>
        <w:t>Manutenzione delle infrastrutture a servizio della nautica da diporto all'interno dei porti</w:t>
      </w:r>
    </w:p>
    <w:p w14:paraId="631EDDE9" w14:textId="77777777" w:rsidR="002F39D6" w:rsidRPr="001A3ACE" w:rsidRDefault="00E27DB9" w:rsidP="00B47F1D">
      <w:pPr>
        <w:pStyle w:val="Paragrafoelenco"/>
        <w:numPr>
          <w:ilvl w:val="0"/>
          <w:numId w:val="33"/>
        </w:numPr>
        <w:rPr>
          <w:rFonts w:asciiTheme="minorHAnsi" w:hAnsiTheme="minorHAnsi" w:cstheme="minorHAnsi"/>
          <w:color w:val="000000" w:themeColor="text1"/>
        </w:rPr>
      </w:pPr>
      <w:r w:rsidRPr="001A3ACE">
        <w:rPr>
          <w:rFonts w:asciiTheme="minorHAnsi" w:hAnsiTheme="minorHAnsi" w:cstheme="minorHAnsi"/>
          <w:color w:val="000000" w:themeColor="text1"/>
        </w:rPr>
        <w:t>Non vengono occupati spazi classificati come HT 1110, 1120, 1170 o 8330</w:t>
      </w:r>
    </w:p>
    <w:p w14:paraId="323419B3" w14:textId="77777777" w:rsidR="002F39D6" w:rsidRPr="001A3ACE" w:rsidRDefault="00E27DB9" w:rsidP="00B47F1D">
      <w:pPr>
        <w:pStyle w:val="Paragrafoelenco"/>
        <w:numPr>
          <w:ilvl w:val="0"/>
          <w:numId w:val="33"/>
        </w:numPr>
        <w:rPr>
          <w:rFonts w:asciiTheme="minorHAnsi" w:hAnsiTheme="minorHAnsi" w:cstheme="minorHAnsi"/>
          <w:color w:val="000000" w:themeColor="text1"/>
        </w:rPr>
      </w:pPr>
      <w:r w:rsidRPr="001A3ACE">
        <w:rPr>
          <w:rFonts w:asciiTheme="minorHAnsi" w:hAnsiTheme="minorHAnsi" w:cstheme="minorHAnsi"/>
          <w:color w:val="000000" w:themeColor="text1"/>
        </w:rPr>
        <w:t>Non vengono rilasciate in mare acque reflue dalle lavorazioni previste dall'intervento</w:t>
      </w:r>
    </w:p>
    <w:p w14:paraId="13CAAAA4" w14:textId="77777777" w:rsidR="002F39D6" w:rsidRPr="001A3ACE" w:rsidRDefault="002F39D6" w:rsidP="00D24CF9">
      <w:pPr>
        <w:tabs>
          <w:tab w:val="left" w:pos="567"/>
        </w:tabs>
        <w:ind w:right="139"/>
        <w:jc w:val="both"/>
        <w:rPr>
          <w:rFonts w:asciiTheme="minorHAnsi" w:hAnsiTheme="minorHAnsi" w:cstheme="minorHAnsi"/>
          <w:color w:val="000000" w:themeColor="text1"/>
        </w:rPr>
      </w:pPr>
    </w:p>
    <w:p w14:paraId="61011B69" w14:textId="77777777" w:rsidR="002F39D6" w:rsidRPr="001A3ACE" w:rsidRDefault="00E27DB9" w:rsidP="00D24CF9">
      <w:pPr>
        <w:tabs>
          <w:tab w:val="left" w:pos="567"/>
        </w:tabs>
        <w:ind w:right="139"/>
        <w:jc w:val="both"/>
        <w:rPr>
          <w:rFonts w:asciiTheme="minorHAnsi" w:hAnsiTheme="minorHAnsi" w:cstheme="minorHAnsi"/>
          <w:color w:val="000000" w:themeColor="text1"/>
          <w:u w:val="single"/>
        </w:rPr>
      </w:pPr>
      <w:r w:rsidRPr="001A3ACE">
        <w:rPr>
          <w:rFonts w:asciiTheme="minorHAnsi" w:hAnsiTheme="minorHAnsi" w:cstheme="minorHAnsi"/>
          <w:color w:val="000000" w:themeColor="text1"/>
          <w:u w:val="single"/>
        </w:rPr>
        <w:t>Realizzazione di impianti fissi o mobili per la raccolta delle acque reflue dalle unità nautiche da diporto</w:t>
      </w:r>
    </w:p>
    <w:p w14:paraId="02857014" w14:textId="77777777" w:rsidR="002F39D6" w:rsidRPr="001A3ACE" w:rsidRDefault="00E27DB9" w:rsidP="00B47F1D">
      <w:pPr>
        <w:pStyle w:val="Paragrafoelenco"/>
        <w:numPr>
          <w:ilvl w:val="0"/>
          <w:numId w:val="34"/>
        </w:numPr>
        <w:rPr>
          <w:rFonts w:asciiTheme="minorHAnsi" w:hAnsiTheme="minorHAnsi" w:cstheme="minorHAnsi"/>
          <w:color w:val="000000" w:themeColor="text1"/>
        </w:rPr>
      </w:pPr>
      <w:r w:rsidRPr="001A3ACE">
        <w:rPr>
          <w:rFonts w:asciiTheme="minorHAnsi" w:hAnsiTheme="minorHAnsi" w:cstheme="minorHAnsi"/>
          <w:color w:val="000000" w:themeColor="text1"/>
        </w:rPr>
        <w:t>Non vengono occupati spazi classificati come HT 1110, 1120, 1170 o 8330</w:t>
      </w:r>
    </w:p>
    <w:p w14:paraId="54295614" w14:textId="77777777" w:rsidR="00503F92" w:rsidRPr="001A3ACE" w:rsidRDefault="00E27DB9" w:rsidP="00B47F1D">
      <w:pPr>
        <w:pStyle w:val="Paragrafoelenco"/>
        <w:numPr>
          <w:ilvl w:val="0"/>
          <w:numId w:val="34"/>
        </w:numPr>
        <w:rPr>
          <w:rFonts w:asciiTheme="minorHAnsi" w:hAnsiTheme="minorHAnsi" w:cstheme="minorHAnsi"/>
          <w:color w:val="000000" w:themeColor="text1"/>
        </w:rPr>
      </w:pPr>
      <w:r w:rsidRPr="001A3ACE">
        <w:rPr>
          <w:rFonts w:asciiTheme="minorHAnsi" w:hAnsiTheme="minorHAnsi" w:cstheme="minorHAnsi"/>
          <w:color w:val="000000" w:themeColor="text1"/>
        </w:rPr>
        <w:t>Non vengono rilasciate in mare acque reflue dalle lavorazioni previste dall'intervento</w:t>
      </w:r>
    </w:p>
    <w:p w14:paraId="50D81A8E" w14:textId="77777777" w:rsidR="002F39D6" w:rsidRPr="001A3ACE" w:rsidRDefault="002F39D6" w:rsidP="00D24CF9">
      <w:pPr>
        <w:tabs>
          <w:tab w:val="left" w:pos="567"/>
        </w:tabs>
        <w:ind w:left="360" w:right="139"/>
        <w:jc w:val="both"/>
        <w:rPr>
          <w:rFonts w:asciiTheme="minorHAnsi" w:hAnsiTheme="minorHAnsi" w:cstheme="minorHAnsi"/>
          <w:color w:val="000000" w:themeColor="text1"/>
        </w:rPr>
      </w:pPr>
    </w:p>
    <w:p w14:paraId="0D7F898A" w14:textId="77777777" w:rsidR="002F39D6" w:rsidRPr="00B47F1D" w:rsidRDefault="00E27DB9" w:rsidP="00B47F1D">
      <w:pPr>
        <w:tabs>
          <w:tab w:val="left" w:pos="567"/>
        </w:tabs>
        <w:ind w:right="139"/>
        <w:jc w:val="both"/>
        <w:rPr>
          <w:rFonts w:asciiTheme="minorHAnsi" w:hAnsiTheme="minorHAnsi" w:cstheme="minorHAnsi"/>
          <w:color w:val="000000" w:themeColor="text1"/>
          <w:u w:val="single"/>
        </w:rPr>
      </w:pPr>
      <w:r w:rsidRPr="00B47F1D">
        <w:rPr>
          <w:rFonts w:asciiTheme="minorHAnsi" w:hAnsiTheme="minorHAnsi" w:cstheme="minorHAnsi"/>
          <w:color w:val="000000" w:themeColor="text1"/>
          <w:u w:val="single"/>
        </w:rPr>
        <w:t>Realizzazione di impianti per la raccolta e il trattamento di acque provenienti da cantieri nautici per la manutenzione delle unità nautiche</w:t>
      </w:r>
    </w:p>
    <w:p w14:paraId="70CC1F56" w14:textId="77777777" w:rsidR="002F39D6" w:rsidRPr="001A3ACE" w:rsidRDefault="00E27DB9" w:rsidP="00B47F1D">
      <w:pPr>
        <w:pStyle w:val="Paragrafoelenco"/>
        <w:numPr>
          <w:ilvl w:val="0"/>
          <w:numId w:val="35"/>
        </w:numPr>
        <w:rPr>
          <w:rFonts w:asciiTheme="minorHAnsi" w:hAnsiTheme="minorHAnsi" w:cstheme="minorHAnsi"/>
          <w:color w:val="000000" w:themeColor="text1"/>
        </w:rPr>
      </w:pPr>
      <w:r w:rsidRPr="001A3ACE">
        <w:rPr>
          <w:rFonts w:asciiTheme="minorHAnsi" w:hAnsiTheme="minorHAnsi" w:cstheme="minorHAnsi"/>
          <w:color w:val="000000" w:themeColor="text1"/>
        </w:rPr>
        <w:t>Non vengono occupati spazi classificati come HT 1110, 1120, 1170 o 8330</w:t>
      </w:r>
    </w:p>
    <w:p w14:paraId="61DB2CE3" w14:textId="77777777" w:rsidR="00503F92" w:rsidRPr="001A3ACE" w:rsidRDefault="00E27DB9" w:rsidP="00B47F1D">
      <w:pPr>
        <w:pStyle w:val="Paragrafoelenco"/>
        <w:numPr>
          <w:ilvl w:val="0"/>
          <w:numId w:val="35"/>
        </w:numPr>
        <w:rPr>
          <w:rFonts w:asciiTheme="minorHAnsi" w:hAnsiTheme="minorHAnsi" w:cstheme="minorHAnsi"/>
          <w:color w:val="000000" w:themeColor="text1"/>
        </w:rPr>
      </w:pPr>
      <w:r w:rsidRPr="001A3ACE">
        <w:rPr>
          <w:rFonts w:asciiTheme="minorHAnsi" w:hAnsiTheme="minorHAnsi" w:cstheme="minorHAnsi"/>
          <w:color w:val="000000" w:themeColor="text1"/>
        </w:rPr>
        <w:t>Non vengono rilasciate in mare acque reflue dalle lavorazioni previste dall'intervento</w:t>
      </w:r>
    </w:p>
    <w:p w14:paraId="3055EA0A" w14:textId="77777777" w:rsidR="00196DFD" w:rsidRPr="009249C0" w:rsidRDefault="00196DFD" w:rsidP="00D24CF9">
      <w:pPr>
        <w:tabs>
          <w:tab w:val="left" w:pos="567"/>
        </w:tabs>
        <w:ind w:right="139"/>
        <w:jc w:val="both"/>
        <w:rPr>
          <w:color w:val="000000" w:themeColor="text1"/>
        </w:rPr>
        <w:sectPr w:rsidR="00196DFD" w:rsidRPr="009249C0" w:rsidSect="00C91E1C">
          <w:headerReference w:type="default" r:id="rId12"/>
          <w:footerReference w:type="default" r:id="rId13"/>
          <w:pgSz w:w="11910" w:h="16840"/>
          <w:pgMar w:top="1320" w:right="849" w:bottom="1701" w:left="1020" w:header="568" w:footer="200" w:gutter="0"/>
          <w:pgNumType w:start="1"/>
          <w:cols w:space="720"/>
          <w:titlePg/>
          <w:docGrid w:linePitch="326"/>
        </w:sectPr>
      </w:pPr>
    </w:p>
    <w:p w14:paraId="6B0058D9" w14:textId="77777777" w:rsidR="002F39D6" w:rsidRPr="00F77BA2" w:rsidRDefault="00E27DB9" w:rsidP="00F77BA2">
      <w:pPr>
        <w:pStyle w:val="Titolo1"/>
      </w:pPr>
      <w:bookmarkStart w:id="32" w:name="_Toc215592130"/>
      <w:r w:rsidRPr="00F77BA2">
        <w:lastRenderedPageBreak/>
        <w:t>Obiettivi target sez. 2 del format MASE</w:t>
      </w:r>
      <w:bookmarkEnd w:id="32"/>
    </w:p>
    <w:tbl>
      <w:tblPr>
        <w:tblW w:w="13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7"/>
        <w:gridCol w:w="1440"/>
        <w:gridCol w:w="1816"/>
        <w:gridCol w:w="1544"/>
        <w:gridCol w:w="1995"/>
        <w:gridCol w:w="1612"/>
        <w:gridCol w:w="1538"/>
        <w:gridCol w:w="2757"/>
      </w:tblGrid>
      <w:tr w:rsidR="00710BA6" w14:paraId="01908F0C" w14:textId="77777777" w:rsidTr="007F053A">
        <w:trPr>
          <w:cantSplit/>
        </w:trPr>
        <w:tc>
          <w:tcPr>
            <w:tcW w:w="1107" w:type="dxa"/>
            <w:shd w:val="clear" w:color="000000" w:fill="BFBFBF"/>
            <w:vAlign w:val="center"/>
            <w:hideMark/>
          </w:tcPr>
          <w:p w14:paraId="075D6729"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1440" w:type="dxa"/>
            <w:shd w:val="clear" w:color="000000" w:fill="BFBFBF"/>
            <w:vAlign w:val="center"/>
            <w:hideMark/>
          </w:tcPr>
          <w:p w14:paraId="254B39C8"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51F475BD"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000000" w:fill="BFBFBF"/>
            <w:vAlign w:val="center"/>
            <w:hideMark/>
          </w:tcPr>
          <w:p w14:paraId="2A55A376"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000000" w:fill="BFBFBF"/>
            <w:vAlign w:val="center"/>
            <w:hideMark/>
          </w:tcPr>
          <w:p w14:paraId="326CAA8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000000" w:fill="BFBFBF"/>
            <w:vAlign w:val="center"/>
            <w:hideMark/>
          </w:tcPr>
          <w:p w14:paraId="0DD5D907"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000000" w:fill="BFBFBF"/>
            <w:vAlign w:val="center"/>
            <w:hideMark/>
          </w:tcPr>
          <w:p w14:paraId="5FF3A3EE"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000000" w:fill="BFBFBF"/>
            <w:vAlign w:val="center"/>
            <w:hideMark/>
          </w:tcPr>
          <w:p w14:paraId="20E4B8C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7548BB5F" w14:textId="77777777" w:rsidTr="007F053A">
        <w:trPr>
          <w:cantSplit/>
        </w:trPr>
        <w:tc>
          <w:tcPr>
            <w:tcW w:w="1107" w:type="dxa"/>
            <w:vMerge w:val="restart"/>
            <w:vAlign w:val="center"/>
            <w:hideMark/>
          </w:tcPr>
          <w:p w14:paraId="21CC650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1110</w:t>
            </w:r>
          </w:p>
        </w:tc>
        <w:tc>
          <w:tcPr>
            <w:tcW w:w="1440" w:type="dxa"/>
            <w:vMerge w:val="restart"/>
            <w:vAlign w:val="center"/>
            <w:hideMark/>
          </w:tcPr>
          <w:p w14:paraId="394D653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dell’attuale grado di conservazione</w:t>
            </w:r>
          </w:p>
        </w:tc>
        <w:tc>
          <w:tcPr>
            <w:tcW w:w="0" w:type="auto"/>
            <w:noWrap/>
            <w:vAlign w:val="center"/>
            <w:hideMark/>
          </w:tcPr>
          <w:p w14:paraId="6930A48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1544" w:type="dxa"/>
            <w:noWrap/>
            <w:vAlign w:val="center"/>
            <w:hideMark/>
          </w:tcPr>
          <w:p w14:paraId="0A2440A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1995" w:type="dxa"/>
            <w:noWrap/>
            <w:vAlign w:val="center"/>
            <w:hideMark/>
          </w:tcPr>
          <w:p w14:paraId="2BD14BA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noWrap/>
            <w:vAlign w:val="center"/>
            <w:hideMark/>
          </w:tcPr>
          <w:p w14:paraId="1750A26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641</w:t>
            </w:r>
          </w:p>
        </w:tc>
        <w:tc>
          <w:tcPr>
            <w:tcW w:w="1538" w:type="dxa"/>
            <w:noWrap/>
            <w:vAlign w:val="center"/>
            <w:hideMark/>
          </w:tcPr>
          <w:p w14:paraId="0B734DF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2757" w:type="dxa"/>
            <w:noWrap/>
            <w:vAlign w:val="center"/>
            <w:hideMark/>
          </w:tcPr>
          <w:p w14:paraId="6182E2E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Rilevata dalle carte bionomiche disponibili</w:t>
            </w:r>
          </w:p>
        </w:tc>
      </w:tr>
      <w:tr w:rsidR="00710BA6" w14:paraId="7E83D6DA" w14:textId="77777777" w:rsidTr="007F053A">
        <w:trPr>
          <w:cantSplit/>
        </w:trPr>
        <w:tc>
          <w:tcPr>
            <w:tcW w:w="1107" w:type="dxa"/>
            <w:vMerge/>
            <w:vAlign w:val="center"/>
            <w:hideMark/>
          </w:tcPr>
          <w:p w14:paraId="02490F78"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47E32E0F"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restart"/>
            <w:vAlign w:val="center"/>
            <w:hideMark/>
          </w:tcPr>
          <w:p w14:paraId="716AC98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544" w:type="dxa"/>
            <w:noWrap/>
            <w:vAlign w:val="center"/>
            <w:hideMark/>
          </w:tcPr>
          <w:p w14:paraId="28C1DC8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1995" w:type="dxa"/>
            <w:noWrap/>
            <w:vAlign w:val="center"/>
            <w:hideMark/>
          </w:tcPr>
          <w:p w14:paraId="30358EB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totale</w:t>
            </w:r>
          </w:p>
        </w:tc>
        <w:tc>
          <w:tcPr>
            <w:tcW w:w="1612" w:type="dxa"/>
            <w:noWrap/>
            <w:vAlign w:val="center"/>
            <w:hideMark/>
          </w:tcPr>
          <w:p w14:paraId="11AFF4D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w:t>
            </w:r>
          </w:p>
        </w:tc>
        <w:tc>
          <w:tcPr>
            <w:tcW w:w="1538" w:type="dxa"/>
            <w:noWrap/>
            <w:vAlign w:val="center"/>
            <w:hideMark/>
          </w:tcPr>
          <w:p w14:paraId="2651B6F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27E45B0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target non soddisfatto.</w:t>
            </w:r>
          </w:p>
        </w:tc>
      </w:tr>
      <w:tr w:rsidR="00710BA6" w14:paraId="4053557B" w14:textId="77777777" w:rsidTr="007F053A">
        <w:trPr>
          <w:cantSplit/>
        </w:trPr>
        <w:tc>
          <w:tcPr>
            <w:tcW w:w="1107" w:type="dxa"/>
            <w:vMerge/>
            <w:vAlign w:val="center"/>
            <w:hideMark/>
          </w:tcPr>
          <w:p w14:paraId="22D670D1"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17B2D313"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42584EE0"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restart"/>
            <w:vAlign w:val="center"/>
            <w:hideMark/>
          </w:tcPr>
          <w:p w14:paraId="50D6D27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Componente biotica</w:t>
            </w:r>
          </w:p>
        </w:tc>
        <w:tc>
          <w:tcPr>
            <w:tcW w:w="1995" w:type="dxa"/>
            <w:noWrap/>
            <w:vAlign w:val="center"/>
            <w:hideMark/>
          </w:tcPr>
          <w:p w14:paraId="5C544EE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vegetali tipiche</w:t>
            </w:r>
          </w:p>
        </w:tc>
        <w:tc>
          <w:tcPr>
            <w:tcW w:w="1612" w:type="dxa"/>
            <w:noWrap/>
            <w:vAlign w:val="center"/>
            <w:hideMark/>
          </w:tcPr>
          <w:p w14:paraId="2963FEE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Presenti</w:t>
            </w:r>
          </w:p>
        </w:tc>
        <w:tc>
          <w:tcPr>
            <w:tcW w:w="1538" w:type="dxa"/>
            <w:noWrap/>
            <w:vAlign w:val="center"/>
            <w:hideMark/>
          </w:tcPr>
          <w:p w14:paraId="7C37084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6646AC7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vegetali tipiche: Nessuna</w:t>
            </w:r>
          </w:p>
        </w:tc>
      </w:tr>
      <w:tr w:rsidR="00710BA6" w14:paraId="6989218C" w14:textId="77777777" w:rsidTr="007F053A">
        <w:trPr>
          <w:cantSplit/>
        </w:trPr>
        <w:tc>
          <w:tcPr>
            <w:tcW w:w="1107" w:type="dxa"/>
            <w:vMerge/>
            <w:vAlign w:val="center"/>
            <w:hideMark/>
          </w:tcPr>
          <w:p w14:paraId="58031A03"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0A09C620"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340275B8"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ign w:val="center"/>
            <w:hideMark/>
          </w:tcPr>
          <w:p w14:paraId="5D6AE13E" w14:textId="77777777" w:rsidR="007F053A" w:rsidRPr="005A2DB3" w:rsidRDefault="007F053A" w:rsidP="007F053A">
            <w:pPr>
              <w:rPr>
                <w:rFonts w:asciiTheme="minorHAnsi" w:hAnsiTheme="minorHAnsi" w:cstheme="minorHAnsi"/>
                <w:color w:val="000000" w:themeColor="text1"/>
                <w:sz w:val="20"/>
                <w:szCs w:val="20"/>
              </w:rPr>
            </w:pPr>
          </w:p>
        </w:tc>
        <w:tc>
          <w:tcPr>
            <w:tcW w:w="1995" w:type="dxa"/>
            <w:noWrap/>
            <w:vAlign w:val="center"/>
            <w:hideMark/>
          </w:tcPr>
          <w:p w14:paraId="684FF9B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animali tipiche</w:t>
            </w:r>
          </w:p>
        </w:tc>
        <w:tc>
          <w:tcPr>
            <w:tcW w:w="1612" w:type="dxa"/>
            <w:noWrap/>
            <w:vAlign w:val="center"/>
            <w:hideMark/>
          </w:tcPr>
          <w:p w14:paraId="5F2BB46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Presenti</w:t>
            </w:r>
          </w:p>
        </w:tc>
        <w:tc>
          <w:tcPr>
            <w:tcW w:w="1538" w:type="dxa"/>
            <w:noWrap/>
            <w:vAlign w:val="center"/>
            <w:hideMark/>
          </w:tcPr>
          <w:p w14:paraId="2AB5965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13561C5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animali tipiche: da definire con la prossima compagna di monitoraggio</w:t>
            </w:r>
          </w:p>
        </w:tc>
      </w:tr>
      <w:tr w:rsidR="00710BA6" w14:paraId="07A75002" w14:textId="77777777" w:rsidTr="007F053A">
        <w:trPr>
          <w:cantSplit/>
        </w:trPr>
        <w:tc>
          <w:tcPr>
            <w:tcW w:w="1107" w:type="dxa"/>
            <w:vMerge/>
            <w:vAlign w:val="center"/>
            <w:hideMark/>
          </w:tcPr>
          <w:p w14:paraId="4CD8D4B2"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35648C87"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6D6FE50A"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ign w:val="center"/>
            <w:hideMark/>
          </w:tcPr>
          <w:p w14:paraId="78B2B434" w14:textId="77777777" w:rsidR="007F053A" w:rsidRPr="005A2DB3" w:rsidRDefault="007F053A" w:rsidP="007F053A">
            <w:pPr>
              <w:rPr>
                <w:rFonts w:asciiTheme="minorHAnsi" w:hAnsiTheme="minorHAnsi" w:cstheme="minorHAnsi"/>
                <w:color w:val="000000" w:themeColor="text1"/>
                <w:sz w:val="20"/>
                <w:szCs w:val="20"/>
              </w:rPr>
            </w:pPr>
          </w:p>
        </w:tc>
        <w:tc>
          <w:tcPr>
            <w:tcW w:w="1995" w:type="dxa"/>
            <w:noWrap/>
            <w:vAlign w:val="center"/>
            <w:hideMark/>
          </w:tcPr>
          <w:p w14:paraId="7AB82D9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w:t>
            </w:r>
          </w:p>
        </w:tc>
        <w:tc>
          <w:tcPr>
            <w:tcW w:w="1612" w:type="dxa"/>
            <w:noWrap/>
            <w:vAlign w:val="center"/>
            <w:hideMark/>
          </w:tcPr>
          <w:p w14:paraId="06BA000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Assenza o presenza non significativa</w:t>
            </w:r>
          </w:p>
        </w:tc>
        <w:tc>
          <w:tcPr>
            <w:tcW w:w="1538" w:type="dxa"/>
            <w:noWrap/>
            <w:vAlign w:val="center"/>
            <w:hideMark/>
          </w:tcPr>
          <w:p w14:paraId="28A0D8DA"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numero specie</w:t>
            </w:r>
          </w:p>
        </w:tc>
        <w:tc>
          <w:tcPr>
            <w:tcW w:w="2757" w:type="dxa"/>
            <w:noWrap/>
            <w:vAlign w:val="center"/>
            <w:hideMark/>
          </w:tcPr>
          <w:p w14:paraId="3DABECC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alloctone invasive da definire nella prossima campagna di monitoraggio</w:t>
            </w:r>
          </w:p>
        </w:tc>
      </w:tr>
      <w:tr w:rsidR="00710BA6" w14:paraId="5B2F2C32" w14:textId="77777777" w:rsidTr="007F053A">
        <w:trPr>
          <w:cantSplit/>
        </w:trPr>
        <w:tc>
          <w:tcPr>
            <w:tcW w:w="1107" w:type="dxa"/>
            <w:vMerge/>
            <w:vAlign w:val="center"/>
            <w:hideMark/>
          </w:tcPr>
          <w:p w14:paraId="38B51BAB"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16F338C7"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0BD5F2FA" w14:textId="77777777" w:rsidR="007F053A" w:rsidRPr="005A2DB3" w:rsidRDefault="007F053A" w:rsidP="007F053A">
            <w:pPr>
              <w:rPr>
                <w:rFonts w:asciiTheme="minorHAnsi" w:hAnsiTheme="minorHAnsi" w:cstheme="minorHAnsi"/>
                <w:color w:val="000000" w:themeColor="text1"/>
                <w:sz w:val="20"/>
                <w:szCs w:val="20"/>
              </w:rPr>
            </w:pPr>
          </w:p>
        </w:tc>
        <w:tc>
          <w:tcPr>
            <w:tcW w:w="1544" w:type="dxa"/>
            <w:noWrap/>
            <w:vAlign w:val="center"/>
            <w:hideMark/>
          </w:tcPr>
          <w:p w14:paraId="29D71BA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delle acque</w:t>
            </w:r>
          </w:p>
        </w:tc>
        <w:tc>
          <w:tcPr>
            <w:tcW w:w="1995" w:type="dxa"/>
            <w:noWrap/>
            <w:vAlign w:val="center"/>
            <w:hideMark/>
          </w:tcPr>
          <w:p w14:paraId="3C4C2C9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Dati chimico-fisici</w:t>
            </w:r>
          </w:p>
        </w:tc>
        <w:tc>
          <w:tcPr>
            <w:tcW w:w="1612" w:type="dxa"/>
            <w:noWrap/>
            <w:vAlign w:val="center"/>
            <w:hideMark/>
          </w:tcPr>
          <w:p w14:paraId="515821D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Valori nei limiti di norma</w:t>
            </w:r>
          </w:p>
        </w:tc>
        <w:tc>
          <w:tcPr>
            <w:tcW w:w="1538" w:type="dxa"/>
            <w:noWrap/>
            <w:vAlign w:val="center"/>
            <w:hideMark/>
          </w:tcPr>
          <w:p w14:paraId="3D16B4F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2B28E6E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Variabile secondo la zona; cfr. dati ARPAC</w:t>
            </w:r>
          </w:p>
        </w:tc>
      </w:tr>
      <w:tr w:rsidR="00710BA6" w14:paraId="3DCA2B4B" w14:textId="77777777" w:rsidTr="007F053A">
        <w:trPr>
          <w:cantSplit/>
        </w:trPr>
        <w:tc>
          <w:tcPr>
            <w:tcW w:w="1107" w:type="dxa"/>
            <w:vMerge/>
            <w:vAlign w:val="center"/>
            <w:hideMark/>
          </w:tcPr>
          <w:p w14:paraId="3BBF52CE"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35D87E1B"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4D6AA068" w14:textId="77777777" w:rsidR="007F053A" w:rsidRPr="005A2DB3" w:rsidRDefault="007F053A" w:rsidP="007F053A">
            <w:pPr>
              <w:rPr>
                <w:rFonts w:asciiTheme="minorHAnsi" w:hAnsiTheme="minorHAnsi" w:cstheme="minorHAnsi"/>
                <w:color w:val="000000" w:themeColor="text1"/>
                <w:sz w:val="20"/>
                <w:szCs w:val="20"/>
              </w:rPr>
            </w:pPr>
          </w:p>
        </w:tc>
        <w:tc>
          <w:tcPr>
            <w:tcW w:w="1544" w:type="dxa"/>
            <w:noWrap/>
            <w:vAlign w:val="center"/>
            <w:hideMark/>
          </w:tcPr>
          <w:p w14:paraId="0E98A46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dei sedimenti superficiali</w:t>
            </w:r>
          </w:p>
        </w:tc>
        <w:tc>
          <w:tcPr>
            <w:tcW w:w="1995" w:type="dxa"/>
            <w:noWrap/>
            <w:vAlign w:val="center"/>
            <w:hideMark/>
          </w:tcPr>
          <w:p w14:paraId="10E6D49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Concentrazione di nutrienti ed inquinanti</w:t>
            </w:r>
          </w:p>
        </w:tc>
        <w:tc>
          <w:tcPr>
            <w:tcW w:w="1612" w:type="dxa"/>
            <w:noWrap/>
            <w:vAlign w:val="center"/>
            <w:hideMark/>
          </w:tcPr>
          <w:p w14:paraId="0277476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Valori nei limiti di norma</w:t>
            </w:r>
          </w:p>
        </w:tc>
        <w:tc>
          <w:tcPr>
            <w:tcW w:w="1538" w:type="dxa"/>
            <w:noWrap/>
            <w:vAlign w:val="center"/>
            <w:hideMark/>
          </w:tcPr>
          <w:p w14:paraId="34FC09D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441391B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Non conosciuto; saranno disponibili dati se rilevati da ARPAC</w:t>
            </w:r>
          </w:p>
        </w:tc>
      </w:tr>
      <w:tr w:rsidR="00710BA6" w14:paraId="1BE2CB0D" w14:textId="77777777" w:rsidTr="007F053A">
        <w:trPr>
          <w:cantSplit/>
        </w:trPr>
        <w:tc>
          <w:tcPr>
            <w:tcW w:w="1107" w:type="dxa"/>
            <w:shd w:val="clear" w:color="000000" w:fill="BFBFBF"/>
            <w:vAlign w:val="center"/>
            <w:hideMark/>
          </w:tcPr>
          <w:p w14:paraId="0FEBA1DC"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1440" w:type="dxa"/>
            <w:shd w:val="clear" w:color="000000" w:fill="BFBFBF"/>
            <w:vAlign w:val="center"/>
            <w:hideMark/>
          </w:tcPr>
          <w:p w14:paraId="5DAD1E9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557B13AB"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000000" w:fill="BFBFBF"/>
            <w:vAlign w:val="center"/>
            <w:hideMark/>
          </w:tcPr>
          <w:p w14:paraId="6DAE6348"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000000" w:fill="BFBFBF"/>
            <w:vAlign w:val="center"/>
            <w:hideMark/>
          </w:tcPr>
          <w:p w14:paraId="5623AB07"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000000" w:fill="BFBFBF"/>
            <w:vAlign w:val="center"/>
            <w:hideMark/>
          </w:tcPr>
          <w:p w14:paraId="31651EB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000000" w:fill="BFBFBF"/>
            <w:vAlign w:val="center"/>
            <w:hideMark/>
          </w:tcPr>
          <w:p w14:paraId="0F57E69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000000" w:fill="BFBFBF"/>
            <w:vAlign w:val="center"/>
            <w:hideMark/>
          </w:tcPr>
          <w:p w14:paraId="3A34EFDD"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103C6591" w14:textId="77777777" w:rsidTr="007F053A">
        <w:trPr>
          <w:cantSplit/>
        </w:trPr>
        <w:tc>
          <w:tcPr>
            <w:tcW w:w="1107" w:type="dxa"/>
            <w:vMerge w:val="restart"/>
            <w:vAlign w:val="center"/>
            <w:hideMark/>
          </w:tcPr>
          <w:p w14:paraId="66947C6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1120</w:t>
            </w:r>
          </w:p>
        </w:tc>
        <w:tc>
          <w:tcPr>
            <w:tcW w:w="1440" w:type="dxa"/>
            <w:vMerge w:val="restart"/>
            <w:vAlign w:val="center"/>
            <w:hideMark/>
          </w:tcPr>
          <w:p w14:paraId="69763F1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dell’attuale grado di conservazione</w:t>
            </w:r>
          </w:p>
        </w:tc>
        <w:tc>
          <w:tcPr>
            <w:tcW w:w="0" w:type="auto"/>
            <w:noWrap/>
            <w:vAlign w:val="center"/>
            <w:hideMark/>
          </w:tcPr>
          <w:p w14:paraId="785FE30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1544" w:type="dxa"/>
            <w:noWrap/>
            <w:vAlign w:val="center"/>
            <w:hideMark/>
          </w:tcPr>
          <w:p w14:paraId="11952C7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1995" w:type="dxa"/>
            <w:noWrap/>
            <w:vAlign w:val="center"/>
            <w:hideMark/>
          </w:tcPr>
          <w:p w14:paraId="22D73EE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noWrap/>
            <w:vAlign w:val="center"/>
            <w:hideMark/>
          </w:tcPr>
          <w:p w14:paraId="3693DDF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1800 </w:t>
            </w:r>
            <w:r w:rsidRPr="005A2DB3">
              <w:rPr>
                <w:rFonts w:asciiTheme="minorHAnsi" w:hAnsiTheme="minorHAnsi" w:cstheme="minorHAnsi"/>
                <w:color w:val="000000" w:themeColor="text1"/>
                <w:sz w:val="20"/>
                <w:szCs w:val="20"/>
              </w:rPr>
              <w:br/>
              <w:t xml:space="preserve">superficie </w:t>
            </w:r>
            <w:r w:rsidR="00E119C4" w:rsidRPr="005A2DB3">
              <w:rPr>
                <w:rFonts w:asciiTheme="minorHAnsi" w:hAnsiTheme="minorHAnsi" w:cstheme="minorHAnsi"/>
                <w:color w:val="000000" w:themeColor="text1"/>
                <w:sz w:val="20"/>
                <w:szCs w:val="20"/>
              </w:rPr>
              <w:t>attuale</w:t>
            </w:r>
          </w:p>
        </w:tc>
        <w:tc>
          <w:tcPr>
            <w:tcW w:w="1538" w:type="dxa"/>
            <w:noWrap/>
            <w:vAlign w:val="center"/>
            <w:hideMark/>
          </w:tcPr>
          <w:p w14:paraId="61B6DDE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2757" w:type="dxa"/>
            <w:noWrap/>
            <w:vAlign w:val="center"/>
            <w:hideMark/>
          </w:tcPr>
          <w:p w14:paraId="3F6B3E2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Rilevata dalle carte bionomiche</w:t>
            </w:r>
          </w:p>
        </w:tc>
      </w:tr>
      <w:tr w:rsidR="00710BA6" w14:paraId="5D773EDB" w14:textId="77777777" w:rsidTr="007F053A">
        <w:trPr>
          <w:cantSplit/>
        </w:trPr>
        <w:tc>
          <w:tcPr>
            <w:tcW w:w="1107" w:type="dxa"/>
            <w:vMerge/>
            <w:vAlign w:val="center"/>
            <w:hideMark/>
          </w:tcPr>
          <w:p w14:paraId="781127C4"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452F7DF8"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restart"/>
            <w:vAlign w:val="center"/>
            <w:hideMark/>
          </w:tcPr>
          <w:p w14:paraId="4A005EF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544" w:type="dxa"/>
            <w:vMerge w:val="restart"/>
            <w:vAlign w:val="center"/>
            <w:hideMark/>
          </w:tcPr>
          <w:p w14:paraId="0B49368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1995" w:type="dxa"/>
            <w:noWrap/>
            <w:vAlign w:val="center"/>
            <w:hideMark/>
          </w:tcPr>
          <w:p w14:paraId="12BE97D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totale</w:t>
            </w:r>
          </w:p>
        </w:tc>
        <w:tc>
          <w:tcPr>
            <w:tcW w:w="1612" w:type="dxa"/>
            <w:noWrap/>
            <w:vAlign w:val="center"/>
            <w:hideMark/>
          </w:tcPr>
          <w:p w14:paraId="34D4CE8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80</w:t>
            </w:r>
          </w:p>
        </w:tc>
        <w:tc>
          <w:tcPr>
            <w:tcW w:w="1538" w:type="dxa"/>
            <w:noWrap/>
            <w:vAlign w:val="center"/>
            <w:hideMark/>
          </w:tcPr>
          <w:p w14:paraId="6304EC2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4EE5B5AB" w14:textId="77777777" w:rsidR="007F053A" w:rsidRPr="005A2DB3" w:rsidRDefault="007F053A" w:rsidP="007F053A">
            <w:pPr>
              <w:rPr>
                <w:rFonts w:asciiTheme="minorHAnsi" w:hAnsiTheme="minorHAnsi" w:cstheme="minorHAnsi"/>
                <w:color w:val="000000" w:themeColor="text1"/>
                <w:sz w:val="20"/>
                <w:szCs w:val="20"/>
              </w:rPr>
            </w:pPr>
          </w:p>
        </w:tc>
      </w:tr>
      <w:tr w:rsidR="00710BA6" w14:paraId="6C0FB796" w14:textId="77777777" w:rsidTr="007F053A">
        <w:trPr>
          <w:cantSplit/>
        </w:trPr>
        <w:tc>
          <w:tcPr>
            <w:tcW w:w="1107" w:type="dxa"/>
            <w:vMerge/>
            <w:vAlign w:val="center"/>
            <w:hideMark/>
          </w:tcPr>
          <w:p w14:paraId="42B33A50"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70D0F856"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1BD3DCF4"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ign w:val="center"/>
            <w:hideMark/>
          </w:tcPr>
          <w:p w14:paraId="29D02AB9" w14:textId="77777777" w:rsidR="007F053A" w:rsidRPr="005A2DB3" w:rsidRDefault="007F053A" w:rsidP="007F053A">
            <w:pPr>
              <w:rPr>
                <w:rFonts w:asciiTheme="minorHAnsi" w:hAnsiTheme="minorHAnsi" w:cstheme="minorHAnsi"/>
                <w:color w:val="000000" w:themeColor="text1"/>
                <w:sz w:val="20"/>
                <w:szCs w:val="20"/>
              </w:rPr>
            </w:pPr>
          </w:p>
        </w:tc>
        <w:tc>
          <w:tcPr>
            <w:tcW w:w="1995" w:type="dxa"/>
            <w:noWrap/>
            <w:vAlign w:val="center"/>
            <w:hideMark/>
          </w:tcPr>
          <w:p w14:paraId="3203C9E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di intermatte</w:t>
            </w:r>
          </w:p>
        </w:tc>
        <w:tc>
          <w:tcPr>
            <w:tcW w:w="1612" w:type="dxa"/>
            <w:noWrap/>
            <w:vAlign w:val="center"/>
            <w:hideMark/>
          </w:tcPr>
          <w:p w14:paraId="5664B24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1538" w:type="dxa"/>
            <w:noWrap/>
            <w:vAlign w:val="center"/>
            <w:hideMark/>
          </w:tcPr>
          <w:p w14:paraId="70190D9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0C2B16A0" w14:textId="77777777" w:rsidR="007F053A" w:rsidRPr="005A2DB3" w:rsidRDefault="007F053A" w:rsidP="007F053A">
            <w:pPr>
              <w:rPr>
                <w:rFonts w:asciiTheme="minorHAnsi" w:hAnsiTheme="minorHAnsi" w:cstheme="minorHAnsi"/>
                <w:color w:val="000000" w:themeColor="text1"/>
                <w:sz w:val="20"/>
                <w:szCs w:val="20"/>
              </w:rPr>
            </w:pPr>
          </w:p>
        </w:tc>
      </w:tr>
      <w:tr w:rsidR="00710BA6" w14:paraId="0A8C1ED4" w14:textId="77777777" w:rsidTr="007F053A">
        <w:trPr>
          <w:cantSplit/>
        </w:trPr>
        <w:tc>
          <w:tcPr>
            <w:tcW w:w="1107" w:type="dxa"/>
            <w:vMerge/>
            <w:vAlign w:val="center"/>
            <w:hideMark/>
          </w:tcPr>
          <w:p w14:paraId="3202EFED"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35BB2972"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6831C5CA"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ign w:val="center"/>
            <w:hideMark/>
          </w:tcPr>
          <w:p w14:paraId="587DCC3E" w14:textId="77777777" w:rsidR="007F053A" w:rsidRPr="005A2DB3" w:rsidRDefault="007F053A" w:rsidP="007F053A">
            <w:pPr>
              <w:rPr>
                <w:rFonts w:asciiTheme="minorHAnsi" w:hAnsiTheme="minorHAnsi" w:cstheme="minorHAnsi"/>
                <w:color w:val="000000" w:themeColor="text1"/>
                <w:sz w:val="20"/>
                <w:szCs w:val="20"/>
              </w:rPr>
            </w:pPr>
          </w:p>
        </w:tc>
        <w:tc>
          <w:tcPr>
            <w:tcW w:w="1995" w:type="dxa"/>
            <w:noWrap/>
            <w:vAlign w:val="center"/>
            <w:hideMark/>
          </w:tcPr>
          <w:p w14:paraId="6D115C0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di matte morta</w:t>
            </w:r>
          </w:p>
        </w:tc>
        <w:tc>
          <w:tcPr>
            <w:tcW w:w="1612" w:type="dxa"/>
            <w:noWrap/>
            <w:vAlign w:val="center"/>
            <w:hideMark/>
          </w:tcPr>
          <w:p w14:paraId="4E03B1B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10</w:t>
            </w:r>
          </w:p>
        </w:tc>
        <w:tc>
          <w:tcPr>
            <w:tcW w:w="1538" w:type="dxa"/>
            <w:noWrap/>
            <w:vAlign w:val="center"/>
            <w:hideMark/>
          </w:tcPr>
          <w:p w14:paraId="7EC6609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1B75A01C" w14:textId="77777777" w:rsidR="007F053A" w:rsidRPr="005A2DB3" w:rsidRDefault="007F053A" w:rsidP="007F053A">
            <w:pPr>
              <w:rPr>
                <w:rFonts w:asciiTheme="minorHAnsi" w:hAnsiTheme="minorHAnsi" w:cstheme="minorHAnsi"/>
                <w:color w:val="000000" w:themeColor="text1"/>
                <w:sz w:val="20"/>
                <w:szCs w:val="20"/>
              </w:rPr>
            </w:pPr>
          </w:p>
        </w:tc>
      </w:tr>
      <w:tr w:rsidR="00710BA6" w14:paraId="673C705B" w14:textId="77777777" w:rsidTr="007F053A">
        <w:trPr>
          <w:cantSplit/>
        </w:trPr>
        <w:tc>
          <w:tcPr>
            <w:tcW w:w="1107" w:type="dxa"/>
            <w:vMerge/>
            <w:vAlign w:val="center"/>
            <w:hideMark/>
          </w:tcPr>
          <w:p w14:paraId="3C875786"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2F358579"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334E4BF9"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restart"/>
            <w:vAlign w:val="center"/>
            <w:hideMark/>
          </w:tcPr>
          <w:p w14:paraId="5DC5613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1995" w:type="dxa"/>
            <w:noWrap/>
            <w:vAlign w:val="center"/>
            <w:hideMark/>
          </w:tcPr>
          <w:p w14:paraId="782EE83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1612" w:type="dxa"/>
            <w:noWrap/>
            <w:vAlign w:val="center"/>
            <w:hideMark/>
          </w:tcPr>
          <w:p w14:paraId="3A90A95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70</w:t>
            </w:r>
          </w:p>
        </w:tc>
        <w:tc>
          <w:tcPr>
            <w:tcW w:w="1538" w:type="dxa"/>
            <w:noWrap/>
            <w:vAlign w:val="center"/>
            <w:hideMark/>
          </w:tcPr>
          <w:p w14:paraId="5ABDD44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3F84DDC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 Posidonia oceanica</w:t>
            </w:r>
          </w:p>
        </w:tc>
      </w:tr>
      <w:tr w:rsidR="00710BA6" w14:paraId="0D917C42" w14:textId="77777777" w:rsidTr="007F053A">
        <w:trPr>
          <w:cantSplit/>
        </w:trPr>
        <w:tc>
          <w:tcPr>
            <w:tcW w:w="1107" w:type="dxa"/>
            <w:vMerge/>
            <w:vAlign w:val="center"/>
            <w:hideMark/>
          </w:tcPr>
          <w:p w14:paraId="14AF5031"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24A42851"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48AB6DF6"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ign w:val="center"/>
            <w:hideMark/>
          </w:tcPr>
          <w:p w14:paraId="73A65B98" w14:textId="77777777" w:rsidR="007F053A" w:rsidRPr="005A2DB3" w:rsidRDefault="007F053A" w:rsidP="007F053A">
            <w:pPr>
              <w:rPr>
                <w:rFonts w:asciiTheme="minorHAnsi" w:hAnsiTheme="minorHAnsi" w:cstheme="minorHAnsi"/>
                <w:color w:val="000000" w:themeColor="text1"/>
                <w:sz w:val="20"/>
                <w:szCs w:val="20"/>
              </w:rPr>
            </w:pPr>
          </w:p>
        </w:tc>
        <w:tc>
          <w:tcPr>
            <w:tcW w:w="1995" w:type="dxa"/>
            <w:noWrap/>
            <w:vAlign w:val="center"/>
            <w:hideMark/>
          </w:tcPr>
          <w:p w14:paraId="5014BF4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Fioritura di Posidonia oceanica</w:t>
            </w:r>
          </w:p>
        </w:tc>
        <w:tc>
          <w:tcPr>
            <w:tcW w:w="1612" w:type="dxa"/>
            <w:noWrap/>
            <w:vAlign w:val="center"/>
            <w:hideMark/>
          </w:tcPr>
          <w:p w14:paraId="46FA870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1538" w:type="dxa"/>
            <w:noWrap/>
            <w:vAlign w:val="center"/>
            <w:hideMark/>
          </w:tcPr>
          <w:p w14:paraId="141A933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5A8DD0D6" w14:textId="77777777" w:rsidR="007F053A" w:rsidRPr="005A2DB3" w:rsidRDefault="007F053A" w:rsidP="007F053A">
            <w:pPr>
              <w:rPr>
                <w:rFonts w:asciiTheme="minorHAnsi" w:hAnsiTheme="minorHAnsi" w:cstheme="minorHAnsi"/>
                <w:color w:val="000000" w:themeColor="text1"/>
                <w:sz w:val="20"/>
                <w:szCs w:val="20"/>
              </w:rPr>
            </w:pPr>
          </w:p>
        </w:tc>
      </w:tr>
      <w:tr w:rsidR="00710BA6" w14:paraId="1E6C3495" w14:textId="77777777" w:rsidTr="007F053A">
        <w:trPr>
          <w:cantSplit/>
        </w:trPr>
        <w:tc>
          <w:tcPr>
            <w:tcW w:w="1107" w:type="dxa"/>
            <w:vMerge/>
            <w:vAlign w:val="center"/>
            <w:hideMark/>
          </w:tcPr>
          <w:p w14:paraId="2158B3A4"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62F04EE0"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380EDF56"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ign w:val="center"/>
            <w:hideMark/>
          </w:tcPr>
          <w:p w14:paraId="2D9AB8AA" w14:textId="77777777" w:rsidR="007F053A" w:rsidRPr="005A2DB3" w:rsidRDefault="007F053A" w:rsidP="007F053A">
            <w:pPr>
              <w:rPr>
                <w:rFonts w:asciiTheme="minorHAnsi" w:hAnsiTheme="minorHAnsi" w:cstheme="minorHAnsi"/>
                <w:color w:val="000000" w:themeColor="text1"/>
                <w:sz w:val="20"/>
                <w:szCs w:val="20"/>
              </w:rPr>
            </w:pPr>
          </w:p>
        </w:tc>
        <w:tc>
          <w:tcPr>
            <w:tcW w:w="1995" w:type="dxa"/>
            <w:noWrap/>
            <w:vAlign w:val="center"/>
            <w:hideMark/>
          </w:tcPr>
          <w:p w14:paraId="23AB241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w:t>
            </w:r>
          </w:p>
        </w:tc>
        <w:tc>
          <w:tcPr>
            <w:tcW w:w="1612" w:type="dxa"/>
            <w:noWrap/>
            <w:vAlign w:val="center"/>
            <w:hideMark/>
          </w:tcPr>
          <w:p w14:paraId="7794EB2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Assenza o presenza non significativa</w:t>
            </w:r>
          </w:p>
        </w:tc>
        <w:tc>
          <w:tcPr>
            <w:tcW w:w="1538" w:type="dxa"/>
            <w:noWrap/>
            <w:vAlign w:val="center"/>
            <w:hideMark/>
          </w:tcPr>
          <w:p w14:paraId="270F5FF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13E0496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specie vegetali aliene</w:t>
            </w:r>
          </w:p>
        </w:tc>
      </w:tr>
      <w:tr w:rsidR="00710BA6" w14:paraId="1A1507D7" w14:textId="77777777" w:rsidTr="007F053A">
        <w:trPr>
          <w:cantSplit/>
        </w:trPr>
        <w:tc>
          <w:tcPr>
            <w:tcW w:w="1107" w:type="dxa"/>
            <w:vMerge/>
            <w:vAlign w:val="center"/>
            <w:hideMark/>
          </w:tcPr>
          <w:p w14:paraId="3829F4E6"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3CA4DAF2"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1B704305" w14:textId="77777777" w:rsidR="007F053A" w:rsidRPr="005A2DB3" w:rsidRDefault="007F053A" w:rsidP="007F053A">
            <w:pPr>
              <w:rPr>
                <w:rFonts w:asciiTheme="minorHAnsi" w:hAnsiTheme="minorHAnsi" w:cstheme="minorHAnsi"/>
                <w:color w:val="000000" w:themeColor="text1"/>
                <w:sz w:val="20"/>
                <w:szCs w:val="20"/>
              </w:rPr>
            </w:pPr>
          </w:p>
        </w:tc>
        <w:tc>
          <w:tcPr>
            <w:tcW w:w="1544" w:type="dxa"/>
            <w:noWrap/>
            <w:vAlign w:val="center"/>
            <w:hideMark/>
          </w:tcPr>
          <w:p w14:paraId="3CC7C6C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delle acque</w:t>
            </w:r>
          </w:p>
        </w:tc>
        <w:tc>
          <w:tcPr>
            <w:tcW w:w="1995" w:type="dxa"/>
            <w:noWrap/>
            <w:vAlign w:val="center"/>
            <w:hideMark/>
          </w:tcPr>
          <w:p w14:paraId="572156F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Dati chimico-fisici</w:t>
            </w:r>
          </w:p>
        </w:tc>
        <w:tc>
          <w:tcPr>
            <w:tcW w:w="1612" w:type="dxa"/>
            <w:noWrap/>
            <w:vAlign w:val="center"/>
            <w:hideMark/>
          </w:tcPr>
          <w:p w14:paraId="35134FE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Valori nei limiti di norma</w:t>
            </w:r>
          </w:p>
        </w:tc>
        <w:tc>
          <w:tcPr>
            <w:tcW w:w="1538" w:type="dxa"/>
            <w:noWrap/>
            <w:vAlign w:val="center"/>
            <w:hideMark/>
          </w:tcPr>
          <w:p w14:paraId="40ED0D8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612D189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Variabile secondo la zona; cfr. data ARPAC</w:t>
            </w:r>
          </w:p>
        </w:tc>
      </w:tr>
      <w:tr w:rsidR="00710BA6" w14:paraId="750BE216" w14:textId="77777777" w:rsidTr="007F053A">
        <w:trPr>
          <w:cantSplit/>
        </w:trPr>
        <w:tc>
          <w:tcPr>
            <w:tcW w:w="1107" w:type="dxa"/>
            <w:vMerge/>
            <w:vAlign w:val="center"/>
            <w:hideMark/>
          </w:tcPr>
          <w:p w14:paraId="33DA7250"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5E602B2C"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2A651519" w14:textId="77777777" w:rsidR="007F053A" w:rsidRPr="005A2DB3" w:rsidRDefault="007F053A" w:rsidP="007F053A">
            <w:pPr>
              <w:rPr>
                <w:rFonts w:asciiTheme="minorHAnsi" w:hAnsiTheme="minorHAnsi" w:cstheme="minorHAnsi"/>
                <w:color w:val="000000" w:themeColor="text1"/>
                <w:sz w:val="20"/>
                <w:szCs w:val="20"/>
              </w:rPr>
            </w:pPr>
          </w:p>
        </w:tc>
        <w:tc>
          <w:tcPr>
            <w:tcW w:w="1544" w:type="dxa"/>
            <w:noWrap/>
            <w:vAlign w:val="center"/>
            <w:hideMark/>
          </w:tcPr>
          <w:p w14:paraId="02E718F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1995" w:type="dxa"/>
            <w:noWrap/>
            <w:vAlign w:val="center"/>
            <w:hideMark/>
          </w:tcPr>
          <w:p w14:paraId="76B51D4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1612" w:type="dxa"/>
            <w:noWrap/>
            <w:vAlign w:val="center"/>
            <w:hideMark/>
          </w:tcPr>
          <w:p w14:paraId="1D32434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1538" w:type="dxa"/>
            <w:noWrap/>
            <w:vAlign w:val="center"/>
            <w:hideMark/>
          </w:tcPr>
          <w:p w14:paraId="2C4BFAF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79E8DA4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Pinna nobilis</w:t>
            </w:r>
          </w:p>
        </w:tc>
      </w:tr>
      <w:tr w:rsidR="00710BA6" w14:paraId="53C2814C" w14:textId="77777777" w:rsidTr="007F053A">
        <w:trPr>
          <w:cantSplit/>
        </w:trPr>
        <w:tc>
          <w:tcPr>
            <w:tcW w:w="1107" w:type="dxa"/>
            <w:shd w:val="clear" w:color="000000" w:fill="BFBFBF"/>
            <w:vAlign w:val="center"/>
            <w:hideMark/>
          </w:tcPr>
          <w:p w14:paraId="63ED5AA7"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1440" w:type="dxa"/>
            <w:shd w:val="clear" w:color="000000" w:fill="BFBFBF"/>
            <w:vAlign w:val="center"/>
            <w:hideMark/>
          </w:tcPr>
          <w:p w14:paraId="23BBB1D4"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72A1E0D6"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000000" w:fill="BFBFBF"/>
            <w:vAlign w:val="center"/>
            <w:hideMark/>
          </w:tcPr>
          <w:p w14:paraId="473B753E"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000000" w:fill="BFBFBF"/>
            <w:vAlign w:val="center"/>
            <w:hideMark/>
          </w:tcPr>
          <w:p w14:paraId="4F0D9CF8"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000000" w:fill="BFBFBF"/>
            <w:vAlign w:val="center"/>
            <w:hideMark/>
          </w:tcPr>
          <w:p w14:paraId="584BC0F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000000" w:fill="BFBFBF"/>
            <w:vAlign w:val="center"/>
            <w:hideMark/>
          </w:tcPr>
          <w:p w14:paraId="6D35B823"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000000" w:fill="BFBFBF"/>
            <w:vAlign w:val="center"/>
            <w:hideMark/>
          </w:tcPr>
          <w:p w14:paraId="40E607B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65942E0D" w14:textId="77777777" w:rsidTr="007F053A">
        <w:trPr>
          <w:cantSplit/>
        </w:trPr>
        <w:tc>
          <w:tcPr>
            <w:tcW w:w="1107" w:type="dxa"/>
            <w:vMerge w:val="restart"/>
            <w:vAlign w:val="center"/>
            <w:hideMark/>
          </w:tcPr>
          <w:p w14:paraId="67E7129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1170</w:t>
            </w:r>
          </w:p>
        </w:tc>
        <w:tc>
          <w:tcPr>
            <w:tcW w:w="1440" w:type="dxa"/>
            <w:vMerge w:val="restart"/>
            <w:vAlign w:val="center"/>
            <w:hideMark/>
          </w:tcPr>
          <w:p w14:paraId="26C0AD0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dell’attuale grado di conservazione</w:t>
            </w:r>
          </w:p>
        </w:tc>
        <w:tc>
          <w:tcPr>
            <w:tcW w:w="0" w:type="auto"/>
            <w:noWrap/>
            <w:vAlign w:val="center"/>
            <w:hideMark/>
          </w:tcPr>
          <w:p w14:paraId="48BAC9A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1544" w:type="dxa"/>
            <w:noWrap/>
            <w:vAlign w:val="center"/>
            <w:hideMark/>
          </w:tcPr>
          <w:p w14:paraId="40D6B28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1995" w:type="dxa"/>
            <w:noWrap/>
            <w:vAlign w:val="center"/>
            <w:hideMark/>
          </w:tcPr>
          <w:p w14:paraId="078CD5D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noWrap/>
            <w:vAlign w:val="center"/>
            <w:hideMark/>
          </w:tcPr>
          <w:p w14:paraId="40F4744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331 </w:t>
            </w:r>
            <w:r w:rsidRPr="005A2DB3">
              <w:rPr>
                <w:rFonts w:asciiTheme="minorHAnsi" w:hAnsiTheme="minorHAnsi" w:cstheme="minorHAnsi"/>
                <w:color w:val="000000" w:themeColor="text1"/>
                <w:sz w:val="20"/>
                <w:szCs w:val="20"/>
              </w:rPr>
              <w:br/>
              <w:t xml:space="preserve">superficie </w:t>
            </w:r>
            <w:r w:rsidR="00E119C4" w:rsidRPr="005A2DB3">
              <w:rPr>
                <w:rFonts w:asciiTheme="minorHAnsi" w:hAnsiTheme="minorHAnsi" w:cstheme="minorHAnsi"/>
                <w:color w:val="000000" w:themeColor="text1"/>
                <w:sz w:val="20"/>
                <w:szCs w:val="20"/>
              </w:rPr>
              <w:t>attuale</w:t>
            </w:r>
          </w:p>
        </w:tc>
        <w:tc>
          <w:tcPr>
            <w:tcW w:w="1538" w:type="dxa"/>
            <w:noWrap/>
            <w:vAlign w:val="center"/>
            <w:hideMark/>
          </w:tcPr>
          <w:p w14:paraId="7D1E3D4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2757" w:type="dxa"/>
            <w:noWrap/>
            <w:vAlign w:val="center"/>
            <w:hideMark/>
          </w:tcPr>
          <w:p w14:paraId="0C20E8E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Rilevato dalle carte bionomiche</w:t>
            </w:r>
          </w:p>
        </w:tc>
      </w:tr>
      <w:tr w:rsidR="00710BA6" w14:paraId="5E6D6C07" w14:textId="77777777" w:rsidTr="007F053A">
        <w:trPr>
          <w:cantSplit/>
        </w:trPr>
        <w:tc>
          <w:tcPr>
            <w:tcW w:w="1107" w:type="dxa"/>
            <w:vMerge/>
            <w:vAlign w:val="center"/>
            <w:hideMark/>
          </w:tcPr>
          <w:p w14:paraId="00B788C9"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1C073541" w14:textId="77777777" w:rsidR="007F053A" w:rsidRPr="005A2DB3" w:rsidRDefault="007F053A" w:rsidP="007F053A">
            <w:pPr>
              <w:rPr>
                <w:rFonts w:asciiTheme="minorHAnsi" w:hAnsiTheme="minorHAnsi" w:cstheme="minorHAnsi"/>
                <w:color w:val="000000" w:themeColor="text1"/>
                <w:sz w:val="20"/>
                <w:szCs w:val="20"/>
              </w:rPr>
            </w:pPr>
          </w:p>
        </w:tc>
        <w:tc>
          <w:tcPr>
            <w:tcW w:w="0" w:type="auto"/>
            <w:noWrap/>
            <w:vAlign w:val="center"/>
            <w:hideMark/>
          </w:tcPr>
          <w:p w14:paraId="5B92B4D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544" w:type="dxa"/>
            <w:noWrap/>
            <w:vAlign w:val="center"/>
            <w:hideMark/>
          </w:tcPr>
          <w:p w14:paraId="263154B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1995" w:type="dxa"/>
            <w:noWrap/>
            <w:vAlign w:val="center"/>
            <w:hideMark/>
          </w:tcPr>
          <w:p w14:paraId="4D8CE61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algale</w:t>
            </w:r>
          </w:p>
        </w:tc>
        <w:tc>
          <w:tcPr>
            <w:tcW w:w="1612" w:type="dxa"/>
            <w:noWrap/>
            <w:vAlign w:val="center"/>
            <w:hideMark/>
          </w:tcPr>
          <w:p w14:paraId="316333B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50</w:t>
            </w:r>
          </w:p>
        </w:tc>
        <w:tc>
          <w:tcPr>
            <w:tcW w:w="1538" w:type="dxa"/>
            <w:noWrap/>
            <w:vAlign w:val="center"/>
            <w:hideMark/>
          </w:tcPr>
          <w:p w14:paraId="45C3613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7374AF13" w14:textId="77777777" w:rsidR="007F053A" w:rsidRPr="005A2DB3" w:rsidRDefault="007F053A" w:rsidP="007F053A">
            <w:pPr>
              <w:rPr>
                <w:rFonts w:asciiTheme="minorHAnsi" w:hAnsiTheme="minorHAnsi" w:cstheme="minorHAnsi"/>
                <w:color w:val="000000" w:themeColor="text1"/>
                <w:sz w:val="20"/>
                <w:szCs w:val="20"/>
              </w:rPr>
            </w:pPr>
          </w:p>
        </w:tc>
      </w:tr>
      <w:tr w:rsidR="00710BA6" w14:paraId="0B0324FC" w14:textId="77777777" w:rsidTr="007F053A">
        <w:trPr>
          <w:cantSplit/>
        </w:trPr>
        <w:tc>
          <w:tcPr>
            <w:tcW w:w="1107" w:type="dxa"/>
            <w:vMerge/>
            <w:vAlign w:val="center"/>
            <w:hideMark/>
          </w:tcPr>
          <w:p w14:paraId="26D639C3"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0372B2EE" w14:textId="77777777" w:rsidR="007F053A" w:rsidRPr="005A2DB3" w:rsidRDefault="007F053A" w:rsidP="007F053A">
            <w:pPr>
              <w:rPr>
                <w:rFonts w:asciiTheme="minorHAnsi" w:hAnsiTheme="minorHAnsi" w:cstheme="minorHAnsi"/>
                <w:color w:val="000000" w:themeColor="text1"/>
                <w:sz w:val="20"/>
                <w:szCs w:val="20"/>
              </w:rPr>
            </w:pPr>
          </w:p>
        </w:tc>
        <w:tc>
          <w:tcPr>
            <w:tcW w:w="0" w:type="auto"/>
            <w:noWrap/>
            <w:vAlign w:val="center"/>
            <w:hideMark/>
          </w:tcPr>
          <w:p w14:paraId="6246F3B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544" w:type="dxa"/>
            <w:noWrap/>
            <w:vAlign w:val="center"/>
            <w:hideMark/>
          </w:tcPr>
          <w:p w14:paraId="570036C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Componente biotica</w:t>
            </w:r>
          </w:p>
        </w:tc>
        <w:tc>
          <w:tcPr>
            <w:tcW w:w="1995" w:type="dxa"/>
            <w:noWrap/>
            <w:vAlign w:val="center"/>
            <w:hideMark/>
          </w:tcPr>
          <w:p w14:paraId="3E4249D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w:t>
            </w:r>
          </w:p>
        </w:tc>
        <w:tc>
          <w:tcPr>
            <w:tcW w:w="1612" w:type="dxa"/>
            <w:noWrap/>
            <w:vAlign w:val="center"/>
            <w:hideMark/>
          </w:tcPr>
          <w:p w14:paraId="10174C8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Presenti</w:t>
            </w:r>
          </w:p>
        </w:tc>
        <w:tc>
          <w:tcPr>
            <w:tcW w:w="1538" w:type="dxa"/>
            <w:noWrap/>
            <w:vAlign w:val="center"/>
            <w:hideMark/>
          </w:tcPr>
          <w:p w14:paraId="68E0340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7C37FD7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 Cystoseira sauvageauana</w:t>
            </w:r>
          </w:p>
        </w:tc>
      </w:tr>
      <w:tr w:rsidR="00710BA6" w14:paraId="3B025108" w14:textId="77777777" w:rsidTr="007F053A">
        <w:trPr>
          <w:cantSplit/>
        </w:trPr>
        <w:tc>
          <w:tcPr>
            <w:tcW w:w="1107" w:type="dxa"/>
            <w:vMerge/>
            <w:vAlign w:val="center"/>
            <w:hideMark/>
          </w:tcPr>
          <w:p w14:paraId="12AE82EF"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4BE1C4D1" w14:textId="77777777" w:rsidR="007F053A" w:rsidRPr="005A2DB3" w:rsidRDefault="007F053A" w:rsidP="007F053A">
            <w:pPr>
              <w:rPr>
                <w:rFonts w:asciiTheme="minorHAnsi" w:hAnsiTheme="minorHAnsi" w:cstheme="minorHAnsi"/>
                <w:color w:val="000000" w:themeColor="text1"/>
                <w:sz w:val="20"/>
                <w:szCs w:val="20"/>
              </w:rPr>
            </w:pPr>
          </w:p>
        </w:tc>
        <w:tc>
          <w:tcPr>
            <w:tcW w:w="0" w:type="auto"/>
            <w:noWrap/>
            <w:vAlign w:val="center"/>
            <w:hideMark/>
          </w:tcPr>
          <w:p w14:paraId="2F48766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544" w:type="dxa"/>
            <w:noWrap/>
            <w:vAlign w:val="center"/>
            <w:hideMark/>
          </w:tcPr>
          <w:p w14:paraId="09F2CCD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Componente biotica</w:t>
            </w:r>
          </w:p>
        </w:tc>
        <w:tc>
          <w:tcPr>
            <w:tcW w:w="1995" w:type="dxa"/>
            <w:noWrap/>
            <w:vAlign w:val="center"/>
            <w:hideMark/>
          </w:tcPr>
          <w:p w14:paraId="42A85CB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w:t>
            </w:r>
          </w:p>
        </w:tc>
        <w:tc>
          <w:tcPr>
            <w:tcW w:w="1612" w:type="dxa"/>
            <w:noWrap/>
            <w:vAlign w:val="center"/>
            <w:hideMark/>
          </w:tcPr>
          <w:p w14:paraId="4FFAD7AA"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20</w:t>
            </w:r>
          </w:p>
        </w:tc>
        <w:tc>
          <w:tcPr>
            <w:tcW w:w="1538" w:type="dxa"/>
            <w:noWrap/>
            <w:vAlign w:val="center"/>
            <w:hideMark/>
          </w:tcPr>
          <w:p w14:paraId="65306B2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0D8B7B3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specie algali aliene</w:t>
            </w:r>
          </w:p>
        </w:tc>
      </w:tr>
      <w:tr w:rsidR="00710BA6" w14:paraId="13B19B08" w14:textId="77777777" w:rsidTr="007F053A">
        <w:trPr>
          <w:cantSplit/>
        </w:trPr>
        <w:tc>
          <w:tcPr>
            <w:tcW w:w="1107" w:type="dxa"/>
            <w:vMerge/>
            <w:vAlign w:val="center"/>
            <w:hideMark/>
          </w:tcPr>
          <w:p w14:paraId="62EB8342"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001775A3" w14:textId="77777777" w:rsidR="007F053A" w:rsidRPr="005A2DB3" w:rsidRDefault="007F053A" w:rsidP="007F053A">
            <w:pPr>
              <w:rPr>
                <w:rFonts w:asciiTheme="minorHAnsi" w:hAnsiTheme="minorHAnsi" w:cstheme="minorHAnsi"/>
                <w:color w:val="000000" w:themeColor="text1"/>
                <w:sz w:val="20"/>
                <w:szCs w:val="20"/>
              </w:rPr>
            </w:pPr>
          </w:p>
        </w:tc>
        <w:tc>
          <w:tcPr>
            <w:tcW w:w="0" w:type="auto"/>
            <w:noWrap/>
            <w:vAlign w:val="center"/>
            <w:hideMark/>
          </w:tcPr>
          <w:p w14:paraId="1F08AEF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544" w:type="dxa"/>
            <w:noWrap/>
            <w:vAlign w:val="center"/>
            <w:hideMark/>
          </w:tcPr>
          <w:p w14:paraId="2B2C9E1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1995" w:type="dxa"/>
            <w:noWrap/>
            <w:vAlign w:val="center"/>
            <w:hideMark/>
          </w:tcPr>
          <w:p w14:paraId="69B9722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Altre specie indicatrici di buona qualità</w:t>
            </w:r>
          </w:p>
        </w:tc>
        <w:tc>
          <w:tcPr>
            <w:tcW w:w="1612" w:type="dxa"/>
            <w:noWrap/>
            <w:vAlign w:val="center"/>
            <w:hideMark/>
          </w:tcPr>
          <w:p w14:paraId="0A5C486A"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Presenti</w:t>
            </w:r>
          </w:p>
        </w:tc>
        <w:tc>
          <w:tcPr>
            <w:tcW w:w="1538" w:type="dxa"/>
            <w:noWrap/>
            <w:vAlign w:val="center"/>
            <w:hideMark/>
          </w:tcPr>
          <w:p w14:paraId="1152B79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2D5AE93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Corallium rubrum, Alicia mirabilis, Centrostephanus longispinus, Epinephelus alexandrinus, Paramuricea clavata, Sciena umbra, Spondylus garsteropodus</w:t>
            </w:r>
          </w:p>
        </w:tc>
      </w:tr>
      <w:tr w:rsidR="00710BA6" w14:paraId="2450FCCF" w14:textId="77777777" w:rsidTr="007F053A">
        <w:trPr>
          <w:cantSplit/>
        </w:trPr>
        <w:tc>
          <w:tcPr>
            <w:tcW w:w="1107" w:type="dxa"/>
            <w:shd w:val="clear" w:color="000000" w:fill="BFBFBF"/>
            <w:vAlign w:val="center"/>
            <w:hideMark/>
          </w:tcPr>
          <w:p w14:paraId="1F95304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1440" w:type="dxa"/>
            <w:shd w:val="clear" w:color="000000" w:fill="BFBFBF"/>
            <w:vAlign w:val="center"/>
            <w:hideMark/>
          </w:tcPr>
          <w:p w14:paraId="396A4B1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0" w:type="auto"/>
            <w:shd w:val="clear" w:color="000000" w:fill="BFBFBF"/>
            <w:vAlign w:val="center"/>
            <w:hideMark/>
          </w:tcPr>
          <w:p w14:paraId="3DCEB04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000000" w:fill="BFBFBF"/>
            <w:vAlign w:val="center"/>
            <w:hideMark/>
          </w:tcPr>
          <w:p w14:paraId="3D4C88B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000000" w:fill="BFBFBF"/>
            <w:vAlign w:val="center"/>
            <w:hideMark/>
          </w:tcPr>
          <w:p w14:paraId="3C261C9D"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000000" w:fill="BFBFBF"/>
            <w:vAlign w:val="center"/>
            <w:hideMark/>
          </w:tcPr>
          <w:p w14:paraId="1D249318"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000000" w:fill="BFBFBF"/>
            <w:vAlign w:val="center"/>
            <w:hideMark/>
          </w:tcPr>
          <w:p w14:paraId="1F2BD45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000000" w:fill="BFBFBF"/>
            <w:vAlign w:val="center"/>
            <w:hideMark/>
          </w:tcPr>
          <w:p w14:paraId="6F7CDDAC"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77931B9B" w14:textId="77777777" w:rsidTr="007F053A">
        <w:trPr>
          <w:cantSplit/>
        </w:trPr>
        <w:tc>
          <w:tcPr>
            <w:tcW w:w="1107" w:type="dxa"/>
            <w:vMerge w:val="restart"/>
            <w:vAlign w:val="center"/>
            <w:hideMark/>
          </w:tcPr>
          <w:p w14:paraId="51FF454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8330</w:t>
            </w:r>
          </w:p>
        </w:tc>
        <w:tc>
          <w:tcPr>
            <w:tcW w:w="1440" w:type="dxa"/>
            <w:vMerge w:val="restart"/>
            <w:vAlign w:val="center"/>
            <w:hideMark/>
          </w:tcPr>
          <w:p w14:paraId="4911717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dell’attuale grado di conservazione</w:t>
            </w:r>
          </w:p>
        </w:tc>
        <w:tc>
          <w:tcPr>
            <w:tcW w:w="0" w:type="auto"/>
            <w:noWrap/>
            <w:vAlign w:val="center"/>
            <w:hideMark/>
          </w:tcPr>
          <w:p w14:paraId="3D3B80D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1544" w:type="dxa"/>
            <w:noWrap/>
            <w:vAlign w:val="center"/>
            <w:hideMark/>
          </w:tcPr>
          <w:p w14:paraId="2ECA3C9A"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(o numero di grotte)</w:t>
            </w:r>
          </w:p>
        </w:tc>
        <w:tc>
          <w:tcPr>
            <w:tcW w:w="1995" w:type="dxa"/>
            <w:noWrap/>
            <w:vAlign w:val="center"/>
            <w:hideMark/>
          </w:tcPr>
          <w:p w14:paraId="1F83B5E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noWrap/>
            <w:vAlign w:val="center"/>
            <w:hideMark/>
          </w:tcPr>
          <w:p w14:paraId="1AE5AC6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17</w:t>
            </w:r>
          </w:p>
        </w:tc>
        <w:tc>
          <w:tcPr>
            <w:tcW w:w="1538" w:type="dxa"/>
            <w:noWrap/>
            <w:vAlign w:val="center"/>
            <w:hideMark/>
          </w:tcPr>
          <w:p w14:paraId="78144E5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numero</w:t>
            </w:r>
          </w:p>
        </w:tc>
        <w:tc>
          <w:tcPr>
            <w:tcW w:w="2757" w:type="dxa"/>
            <w:noWrap/>
            <w:vAlign w:val="center"/>
            <w:hideMark/>
          </w:tcPr>
          <w:p w14:paraId="3E0F99FC" w14:textId="77777777" w:rsidR="007F053A" w:rsidRPr="005A2DB3" w:rsidRDefault="007F053A" w:rsidP="007F053A">
            <w:pPr>
              <w:rPr>
                <w:rFonts w:asciiTheme="minorHAnsi" w:hAnsiTheme="minorHAnsi" w:cstheme="minorHAnsi"/>
                <w:color w:val="000000" w:themeColor="text1"/>
                <w:sz w:val="20"/>
                <w:szCs w:val="20"/>
              </w:rPr>
            </w:pPr>
          </w:p>
        </w:tc>
      </w:tr>
      <w:tr w:rsidR="00710BA6" w14:paraId="0EF39D86" w14:textId="77777777" w:rsidTr="007F053A">
        <w:trPr>
          <w:cantSplit/>
        </w:trPr>
        <w:tc>
          <w:tcPr>
            <w:tcW w:w="1107" w:type="dxa"/>
            <w:vMerge/>
            <w:vAlign w:val="center"/>
            <w:hideMark/>
          </w:tcPr>
          <w:p w14:paraId="6196F8F3"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77D974FD"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restart"/>
            <w:vAlign w:val="center"/>
            <w:hideMark/>
          </w:tcPr>
          <w:p w14:paraId="6C6A11A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544" w:type="dxa"/>
            <w:vMerge w:val="restart"/>
            <w:vAlign w:val="center"/>
            <w:hideMark/>
          </w:tcPr>
          <w:p w14:paraId="3C335A4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Componente biotica</w:t>
            </w:r>
          </w:p>
        </w:tc>
        <w:tc>
          <w:tcPr>
            <w:tcW w:w="1995" w:type="dxa"/>
            <w:noWrap/>
            <w:vAlign w:val="center"/>
            <w:hideMark/>
          </w:tcPr>
          <w:p w14:paraId="191B3B5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algali sciafile tipiche</w:t>
            </w:r>
          </w:p>
        </w:tc>
        <w:tc>
          <w:tcPr>
            <w:tcW w:w="1612" w:type="dxa"/>
            <w:noWrap/>
            <w:vAlign w:val="center"/>
            <w:hideMark/>
          </w:tcPr>
          <w:p w14:paraId="44BF975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Presenti</w:t>
            </w:r>
          </w:p>
        </w:tc>
        <w:tc>
          <w:tcPr>
            <w:tcW w:w="1538" w:type="dxa"/>
            <w:noWrap/>
            <w:vAlign w:val="center"/>
            <w:hideMark/>
          </w:tcPr>
          <w:p w14:paraId="051E140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6DF2996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Da definire con la prossima campagna di monitoraggio</w:t>
            </w:r>
          </w:p>
        </w:tc>
      </w:tr>
      <w:tr w:rsidR="00710BA6" w14:paraId="4A09D5F2" w14:textId="77777777" w:rsidTr="007F053A">
        <w:trPr>
          <w:cantSplit/>
        </w:trPr>
        <w:tc>
          <w:tcPr>
            <w:tcW w:w="1107" w:type="dxa"/>
            <w:vMerge/>
            <w:vAlign w:val="center"/>
            <w:hideMark/>
          </w:tcPr>
          <w:p w14:paraId="32EECB76"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0E004709"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3BB1DD97"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ign w:val="center"/>
            <w:hideMark/>
          </w:tcPr>
          <w:p w14:paraId="318EC1F9" w14:textId="77777777" w:rsidR="007F053A" w:rsidRPr="005A2DB3" w:rsidRDefault="007F053A" w:rsidP="007F053A">
            <w:pPr>
              <w:rPr>
                <w:rFonts w:asciiTheme="minorHAnsi" w:hAnsiTheme="minorHAnsi" w:cstheme="minorHAnsi"/>
                <w:color w:val="000000" w:themeColor="text1"/>
                <w:sz w:val="20"/>
                <w:szCs w:val="20"/>
              </w:rPr>
            </w:pPr>
          </w:p>
        </w:tc>
        <w:tc>
          <w:tcPr>
            <w:tcW w:w="1995" w:type="dxa"/>
            <w:noWrap/>
            <w:vAlign w:val="center"/>
            <w:hideMark/>
          </w:tcPr>
          <w:p w14:paraId="4CB4384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animali tipiche</w:t>
            </w:r>
          </w:p>
        </w:tc>
        <w:tc>
          <w:tcPr>
            <w:tcW w:w="1612" w:type="dxa"/>
            <w:noWrap/>
            <w:vAlign w:val="center"/>
            <w:hideMark/>
          </w:tcPr>
          <w:p w14:paraId="38E11A2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Presenti</w:t>
            </w:r>
          </w:p>
        </w:tc>
        <w:tc>
          <w:tcPr>
            <w:tcW w:w="1538" w:type="dxa"/>
            <w:noWrap/>
            <w:vAlign w:val="center"/>
            <w:hideMark/>
          </w:tcPr>
          <w:p w14:paraId="2EB4E96A"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6D6B578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Da definire con la prossima campagna di monitoraggio</w:t>
            </w:r>
          </w:p>
        </w:tc>
      </w:tr>
      <w:tr w:rsidR="00710BA6" w14:paraId="17E559DC" w14:textId="77777777" w:rsidTr="007F053A">
        <w:trPr>
          <w:cantSplit/>
        </w:trPr>
        <w:tc>
          <w:tcPr>
            <w:tcW w:w="1107" w:type="dxa"/>
            <w:vMerge/>
            <w:vAlign w:val="center"/>
            <w:hideMark/>
          </w:tcPr>
          <w:p w14:paraId="76618126"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15A47FA6"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62C1CC0F" w14:textId="77777777" w:rsidR="007F053A" w:rsidRPr="005A2DB3" w:rsidRDefault="007F053A" w:rsidP="007F053A">
            <w:pPr>
              <w:rPr>
                <w:rFonts w:asciiTheme="minorHAnsi" w:hAnsiTheme="minorHAnsi" w:cstheme="minorHAnsi"/>
                <w:color w:val="000000" w:themeColor="text1"/>
                <w:sz w:val="20"/>
                <w:szCs w:val="20"/>
              </w:rPr>
            </w:pPr>
          </w:p>
        </w:tc>
        <w:tc>
          <w:tcPr>
            <w:tcW w:w="1544" w:type="dxa"/>
            <w:vMerge/>
            <w:vAlign w:val="center"/>
            <w:hideMark/>
          </w:tcPr>
          <w:p w14:paraId="3FBE439A" w14:textId="77777777" w:rsidR="007F053A" w:rsidRPr="005A2DB3" w:rsidRDefault="007F053A" w:rsidP="007F053A">
            <w:pPr>
              <w:rPr>
                <w:rFonts w:asciiTheme="minorHAnsi" w:hAnsiTheme="minorHAnsi" w:cstheme="minorHAnsi"/>
                <w:color w:val="000000" w:themeColor="text1"/>
                <w:sz w:val="20"/>
                <w:szCs w:val="20"/>
              </w:rPr>
            </w:pPr>
          </w:p>
        </w:tc>
        <w:tc>
          <w:tcPr>
            <w:tcW w:w="1995" w:type="dxa"/>
            <w:noWrap/>
            <w:vAlign w:val="center"/>
            <w:hideMark/>
          </w:tcPr>
          <w:p w14:paraId="013430D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w:t>
            </w:r>
          </w:p>
        </w:tc>
        <w:tc>
          <w:tcPr>
            <w:tcW w:w="1612" w:type="dxa"/>
            <w:noWrap/>
            <w:vAlign w:val="center"/>
            <w:hideMark/>
          </w:tcPr>
          <w:p w14:paraId="4A43071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Assenza o presenza non significativa</w:t>
            </w:r>
          </w:p>
        </w:tc>
        <w:tc>
          <w:tcPr>
            <w:tcW w:w="1538" w:type="dxa"/>
            <w:noWrap/>
            <w:vAlign w:val="center"/>
            <w:hideMark/>
          </w:tcPr>
          <w:p w14:paraId="0873ECC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624F510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disturbo: specie algali aliene</w:t>
            </w:r>
          </w:p>
        </w:tc>
      </w:tr>
      <w:tr w:rsidR="00710BA6" w14:paraId="0AC28119" w14:textId="77777777" w:rsidTr="007F053A">
        <w:trPr>
          <w:cantSplit/>
        </w:trPr>
        <w:tc>
          <w:tcPr>
            <w:tcW w:w="1107" w:type="dxa"/>
            <w:vMerge/>
            <w:vAlign w:val="center"/>
            <w:hideMark/>
          </w:tcPr>
          <w:p w14:paraId="54B5033E"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3F4A55D0"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21CAE2CF" w14:textId="77777777" w:rsidR="007F053A" w:rsidRPr="005A2DB3" w:rsidRDefault="007F053A" w:rsidP="007F053A">
            <w:pPr>
              <w:rPr>
                <w:rFonts w:asciiTheme="minorHAnsi" w:hAnsiTheme="minorHAnsi" w:cstheme="minorHAnsi"/>
                <w:color w:val="000000" w:themeColor="text1"/>
                <w:sz w:val="20"/>
                <w:szCs w:val="20"/>
              </w:rPr>
            </w:pPr>
          </w:p>
        </w:tc>
        <w:tc>
          <w:tcPr>
            <w:tcW w:w="1544" w:type="dxa"/>
            <w:noWrap/>
            <w:vAlign w:val="center"/>
            <w:hideMark/>
          </w:tcPr>
          <w:p w14:paraId="7F6BD54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delle acque</w:t>
            </w:r>
          </w:p>
        </w:tc>
        <w:tc>
          <w:tcPr>
            <w:tcW w:w="1995" w:type="dxa"/>
            <w:noWrap/>
            <w:vAlign w:val="center"/>
            <w:hideMark/>
          </w:tcPr>
          <w:p w14:paraId="66E2A3F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Dati chimico-fisici</w:t>
            </w:r>
          </w:p>
        </w:tc>
        <w:tc>
          <w:tcPr>
            <w:tcW w:w="1612" w:type="dxa"/>
            <w:noWrap/>
            <w:vAlign w:val="center"/>
            <w:hideMark/>
          </w:tcPr>
          <w:p w14:paraId="1FBA29F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Valori nei limiti di norma</w:t>
            </w:r>
          </w:p>
        </w:tc>
        <w:tc>
          <w:tcPr>
            <w:tcW w:w="1538" w:type="dxa"/>
            <w:noWrap/>
            <w:vAlign w:val="center"/>
            <w:hideMark/>
          </w:tcPr>
          <w:p w14:paraId="43E857F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757" w:type="dxa"/>
            <w:noWrap/>
            <w:vAlign w:val="center"/>
            <w:hideMark/>
          </w:tcPr>
          <w:p w14:paraId="4382C4B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Variabile secondo la zona; cfr. dati ARPAC</w:t>
            </w:r>
          </w:p>
        </w:tc>
      </w:tr>
      <w:tr w:rsidR="00710BA6" w14:paraId="4C52C5DA" w14:textId="77777777" w:rsidTr="007F053A">
        <w:trPr>
          <w:cantSplit/>
        </w:trPr>
        <w:tc>
          <w:tcPr>
            <w:tcW w:w="1107" w:type="dxa"/>
            <w:shd w:val="clear" w:color="9999FF" w:fill="C0C0C0"/>
            <w:vAlign w:val="center"/>
            <w:hideMark/>
          </w:tcPr>
          <w:p w14:paraId="62DF47E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2AD6BFD0"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0B89664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31268CB6"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2EF0FBC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6DF8F7E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034C6D76"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260FEF0E"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6A295039" w14:textId="77777777" w:rsidTr="007F053A">
        <w:trPr>
          <w:cantSplit/>
        </w:trPr>
        <w:tc>
          <w:tcPr>
            <w:tcW w:w="1107" w:type="dxa"/>
            <w:vMerge w:val="restart"/>
            <w:vAlign w:val="center"/>
            <w:hideMark/>
          </w:tcPr>
          <w:p w14:paraId="1E7D1DE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1224 Caretta caretta</w:t>
            </w:r>
          </w:p>
        </w:tc>
        <w:tc>
          <w:tcPr>
            <w:tcW w:w="1440" w:type="dxa"/>
            <w:vMerge w:val="restart"/>
            <w:vAlign w:val="center"/>
            <w:hideMark/>
          </w:tcPr>
          <w:p w14:paraId="40F0FB5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qualità dell'habitat entro 5 anni</w:t>
            </w:r>
          </w:p>
        </w:tc>
        <w:tc>
          <w:tcPr>
            <w:tcW w:w="0" w:type="auto"/>
            <w:vAlign w:val="center"/>
            <w:hideMark/>
          </w:tcPr>
          <w:p w14:paraId="77E7ED7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 nidificante</w:t>
            </w:r>
          </w:p>
        </w:tc>
        <w:tc>
          <w:tcPr>
            <w:tcW w:w="1544" w:type="dxa"/>
            <w:vAlign w:val="center"/>
            <w:hideMark/>
          </w:tcPr>
          <w:p w14:paraId="178D971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95" w:type="dxa"/>
            <w:vAlign w:val="center"/>
            <w:hideMark/>
          </w:tcPr>
          <w:p w14:paraId="2DE940D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vAlign w:val="center"/>
            <w:hideMark/>
          </w:tcPr>
          <w:p w14:paraId="686A486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2)</w:t>
            </w:r>
          </w:p>
        </w:tc>
        <w:tc>
          <w:tcPr>
            <w:tcW w:w="1538" w:type="dxa"/>
            <w:vAlign w:val="center"/>
            <w:hideMark/>
          </w:tcPr>
          <w:p w14:paraId="5067B93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 totale nidi accertati/anno</w:t>
            </w:r>
          </w:p>
        </w:tc>
        <w:tc>
          <w:tcPr>
            <w:tcW w:w="2757" w:type="dxa"/>
            <w:vAlign w:val="center"/>
            <w:hideMark/>
          </w:tcPr>
          <w:p w14:paraId="363A004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Dati </w:t>
            </w:r>
            <w:r w:rsidR="00E119C4" w:rsidRPr="005A2DB3">
              <w:rPr>
                <w:rFonts w:asciiTheme="minorHAnsi" w:hAnsiTheme="minorHAnsi" w:cstheme="minorHAnsi"/>
                <w:color w:val="000000" w:themeColor="text1"/>
                <w:sz w:val="20"/>
                <w:szCs w:val="20"/>
              </w:rPr>
              <w:t>ultimo</w:t>
            </w:r>
            <w:r w:rsidRPr="005A2DB3">
              <w:rPr>
                <w:rFonts w:asciiTheme="minorHAnsi" w:hAnsiTheme="minorHAnsi" w:cstheme="minorHAnsi"/>
                <w:color w:val="000000" w:themeColor="text1"/>
                <w:sz w:val="20"/>
                <w:szCs w:val="20"/>
              </w:rPr>
              <w:t xml:space="preserve"> monitoraggio (serie storica fino al 2024)</w:t>
            </w:r>
          </w:p>
        </w:tc>
      </w:tr>
      <w:tr w:rsidR="00710BA6" w14:paraId="3491D11D" w14:textId="77777777" w:rsidTr="007F053A">
        <w:trPr>
          <w:cantSplit/>
        </w:trPr>
        <w:tc>
          <w:tcPr>
            <w:tcW w:w="1107" w:type="dxa"/>
            <w:vMerge/>
            <w:vAlign w:val="center"/>
            <w:hideMark/>
          </w:tcPr>
          <w:p w14:paraId="4DF78FE5"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2D582154" w14:textId="77777777" w:rsidR="007F053A" w:rsidRPr="005A2DB3" w:rsidRDefault="007F053A" w:rsidP="007F053A">
            <w:pPr>
              <w:rPr>
                <w:rFonts w:asciiTheme="minorHAnsi" w:hAnsiTheme="minorHAnsi" w:cstheme="minorHAnsi"/>
                <w:color w:val="000000" w:themeColor="text1"/>
                <w:sz w:val="20"/>
                <w:szCs w:val="20"/>
              </w:rPr>
            </w:pPr>
          </w:p>
        </w:tc>
        <w:tc>
          <w:tcPr>
            <w:tcW w:w="0" w:type="auto"/>
            <w:vAlign w:val="center"/>
            <w:hideMark/>
          </w:tcPr>
          <w:p w14:paraId="290364E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 pelagica</w:t>
            </w:r>
          </w:p>
        </w:tc>
        <w:tc>
          <w:tcPr>
            <w:tcW w:w="1544" w:type="dxa"/>
            <w:vAlign w:val="center"/>
            <w:hideMark/>
          </w:tcPr>
          <w:p w14:paraId="02423C5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95" w:type="dxa"/>
            <w:vAlign w:val="center"/>
            <w:hideMark/>
          </w:tcPr>
          <w:p w14:paraId="4211DAA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vAlign w:val="center"/>
            <w:hideMark/>
          </w:tcPr>
          <w:p w14:paraId="41FF0F7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comune)</w:t>
            </w:r>
          </w:p>
        </w:tc>
        <w:tc>
          <w:tcPr>
            <w:tcW w:w="1538" w:type="dxa"/>
            <w:vAlign w:val="center"/>
            <w:hideMark/>
          </w:tcPr>
          <w:p w14:paraId="7101394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Categorie qualitative del formulario standard</w:t>
            </w:r>
          </w:p>
        </w:tc>
        <w:tc>
          <w:tcPr>
            <w:tcW w:w="2757" w:type="dxa"/>
            <w:vAlign w:val="center"/>
            <w:hideMark/>
          </w:tcPr>
          <w:p w14:paraId="56FFF61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presente regolarmente anche se non soggetto a monitoraggio quantitativo</w:t>
            </w:r>
          </w:p>
        </w:tc>
      </w:tr>
      <w:tr w:rsidR="00710BA6" w14:paraId="28DCEE62" w14:textId="77777777" w:rsidTr="007F053A">
        <w:trPr>
          <w:cantSplit/>
        </w:trPr>
        <w:tc>
          <w:tcPr>
            <w:tcW w:w="1107" w:type="dxa"/>
            <w:vMerge/>
            <w:vAlign w:val="center"/>
            <w:hideMark/>
          </w:tcPr>
          <w:p w14:paraId="591014CF"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58FB29C8" w14:textId="77777777" w:rsidR="007F053A" w:rsidRPr="005A2DB3" w:rsidRDefault="007F053A" w:rsidP="007F053A">
            <w:pPr>
              <w:rPr>
                <w:rFonts w:asciiTheme="minorHAnsi" w:hAnsiTheme="minorHAnsi" w:cstheme="minorHAnsi"/>
                <w:color w:val="000000" w:themeColor="text1"/>
                <w:sz w:val="20"/>
                <w:szCs w:val="20"/>
              </w:rPr>
            </w:pPr>
          </w:p>
        </w:tc>
        <w:tc>
          <w:tcPr>
            <w:tcW w:w="0" w:type="auto"/>
            <w:vAlign w:val="center"/>
            <w:hideMark/>
          </w:tcPr>
          <w:p w14:paraId="367EBCA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pelagica</w:t>
            </w:r>
          </w:p>
        </w:tc>
        <w:tc>
          <w:tcPr>
            <w:tcW w:w="1544" w:type="dxa"/>
            <w:vAlign w:val="center"/>
            <w:hideMark/>
          </w:tcPr>
          <w:p w14:paraId="3718ABE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Aree di aggregazione</w:t>
            </w:r>
          </w:p>
        </w:tc>
        <w:tc>
          <w:tcPr>
            <w:tcW w:w="1995" w:type="dxa"/>
            <w:vAlign w:val="center"/>
            <w:hideMark/>
          </w:tcPr>
          <w:p w14:paraId="4886ED0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vAlign w:val="center"/>
            <w:hideMark/>
          </w:tcPr>
          <w:p w14:paraId="7B40A71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aree di aggregazione dalla specie</w:t>
            </w:r>
          </w:p>
        </w:tc>
        <w:tc>
          <w:tcPr>
            <w:tcW w:w="1538" w:type="dxa"/>
            <w:vAlign w:val="center"/>
            <w:hideMark/>
          </w:tcPr>
          <w:p w14:paraId="7A5642D7"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5A4F221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Acque al largo e costiere</w:t>
            </w:r>
          </w:p>
        </w:tc>
      </w:tr>
      <w:tr w:rsidR="00710BA6" w14:paraId="02F174C3" w14:textId="77777777" w:rsidTr="007F053A">
        <w:trPr>
          <w:cantSplit/>
        </w:trPr>
        <w:tc>
          <w:tcPr>
            <w:tcW w:w="1107" w:type="dxa"/>
            <w:vMerge/>
            <w:vAlign w:val="center"/>
            <w:hideMark/>
          </w:tcPr>
          <w:p w14:paraId="3EB1E764"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4A06AD3C" w14:textId="77777777" w:rsidR="007F053A" w:rsidRPr="005A2DB3" w:rsidRDefault="007F053A" w:rsidP="007F053A">
            <w:pPr>
              <w:rPr>
                <w:rFonts w:asciiTheme="minorHAnsi" w:hAnsiTheme="minorHAnsi" w:cstheme="minorHAnsi"/>
                <w:color w:val="000000" w:themeColor="text1"/>
                <w:sz w:val="20"/>
                <w:szCs w:val="20"/>
              </w:rPr>
            </w:pPr>
          </w:p>
        </w:tc>
        <w:tc>
          <w:tcPr>
            <w:tcW w:w="0" w:type="auto"/>
            <w:vAlign w:val="center"/>
            <w:hideMark/>
          </w:tcPr>
          <w:p w14:paraId="7D30C2B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nidificante</w:t>
            </w:r>
          </w:p>
        </w:tc>
        <w:tc>
          <w:tcPr>
            <w:tcW w:w="1544" w:type="dxa"/>
            <w:vAlign w:val="center"/>
            <w:hideMark/>
          </w:tcPr>
          <w:p w14:paraId="52A9EFB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 (sito riproduttivo)</w:t>
            </w:r>
          </w:p>
        </w:tc>
        <w:tc>
          <w:tcPr>
            <w:tcW w:w="1995" w:type="dxa"/>
            <w:vAlign w:val="center"/>
            <w:hideMark/>
          </w:tcPr>
          <w:p w14:paraId="5C5E439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vAlign w:val="center"/>
            <w:hideMark/>
          </w:tcPr>
          <w:p w14:paraId="2753678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w:t>
            </w:r>
          </w:p>
        </w:tc>
        <w:tc>
          <w:tcPr>
            <w:tcW w:w="1538" w:type="dxa"/>
            <w:vAlign w:val="center"/>
            <w:hideMark/>
          </w:tcPr>
          <w:p w14:paraId="45B7429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2757" w:type="dxa"/>
            <w:vAlign w:val="center"/>
            <w:hideMark/>
          </w:tcPr>
          <w:p w14:paraId="22827C9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arenile sabbioso</w:t>
            </w:r>
          </w:p>
        </w:tc>
      </w:tr>
      <w:tr w:rsidR="00710BA6" w14:paraId="44031DF3" w14:textId="77777777" w:rsidTr="007F053A">
        <w:trPr>
          <w:cantSplit/>
        </w:trPr>
        <w:tc>
          <w:tcPr>
            <w:tcW w:w="1107" w:type="dxa"/>
            <w:vMerge/>
            <w:vAlign w:val="center"/>
            <w:hideMark/>
          </w:tcPr>
          <w:p w14:paraId="04190528"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4EE7785E" w14:textId="77777777" w:rsidR="007F053A" w:rsidRPr="005A2DB3" w:rsidRDefault="007F053A" w:rsidP="007F053A">
            <w:pPr>
              <w:rPr>
                <w:rFonts w:asciiTheme="minorHAnsi" w:hAnsiTheme="minorHAnsi" w:cstheme="minorHAnsi"/>
                <w:color w:val="000000" w:themeColor="text1"/>
                <w:sz w:val="20"/>
                <w:szCs w:val="20"/>
              </w:rPr>
            </w:pPr>
          </w:p>
        </w:tc>
        <w:tc>
          <w:tcPr>
            <w:tcW w:w="0" w:type="auto"/>
            <w:vAlign w:val="center"/>
            <w:hideMark/>
          </w:tcPr>
          <w:p w14:paraId="21019EC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pelagica</w:t>
            </w:r>
          </w:p>
        </w:tc>
        <w:tc>
          <w:tcPr>
            <w:tcW w:w="1544" w:type="dxa"/>
            <w:vAlign w:val="center"/>
            <w:hideMark/>
          </w:tcPr>
          <w:p w14:paraId="5634434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2E04F91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0FD4D77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sulla specie</w:t>
            </w:r>
          </w:p>
        </w:tc>
        <w:tc>
          <w:tcPr>
            <w:tcW w:w="1538" w:type="dxa"/>
            <w:vAlign w:val="center"/>
            <w:hideMark/>
          </w:tcPr>
          <w:p w14:paraId="735A266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impatto</w:t>
            </w:r>
          </w:p>
        </w:tc>
        <w:tc>
          <w:tcPr>
            <w:tcW w:w="2757" w:type="dxa"/>
            <w:vAlign w:val="center"/>
            <w:hideMark/>
          </w:tcPr>
          <w:p w14:paraId="648100A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La pressione da fruibilità turistica, in particolare il diporto nautico, è ancora una pressione esistente. Tuttavia, il </w:t>
            </w:r>
            <w:r w:rsidR="00E119C4" w:rsidRPr="005A2DB3">
              <w:rPr>
                <w:rFonts w:asciiTheme="minorHAnsi" w:hAnsiTheme="minorHAnsi" w:cstheme="minorHAnsi"/>
                <w:color w:val="000000" w:themeColor="text1"/>
                <w:sz w:val="20"/>
                <w:szCs w:val="20"/>
              </w:rPr>
              <w:t>controllo</w:t>
            </w:r>
            <w:r w:rsidRPr="005A2DB3">
              <w:rPr>
                <w:rFonts w:asciiTheme="minorHAnsi" w:hAnsiTheme="minorHAnsi" w:cstheme="minorHAnsi"/>
                <w:color w:val="000000" w:themeColor="text1"/>
                <w:sz w:val="20"/>
                <w:szCs w:val="20"/>
              </w:rPr>
              <w:t xml:space="preserve">  sta dando i sui frutti; infatti la specie ha </w:t>
            </w:r>
            <w:r w:rsidR="00E119C4" w:rsidRPr="005A2DB3">
              <w:rPr>
                <w:rFonts w:asciiTheme="minorHAnsi" w:hAnsiTheme="minorHAnsi" w:cstheme="minorHAnsi"/>
                <w:color w:val="000000" w:themeColor="text1"/>
                <w:sz w:val="20"/>
                <w:szCs w:val="20"/>
              </w:rPr>
              <w:t>nidificato</w:t>
            </w:r>
            <w:r w:rsidRPr="005A2DB3">
              <w:rPr>
                <w:rFonts w:asciiTheme="minorHAnsi" w:hAnsiTheme="minorHAnsi" w:cstheme="minorHAnsi"/>
                <w:color w:val="000000" w:themeColor="text1"/>
                <w:sz w:val="20"/>
                <w:szCs w:val="20"/>
              </w:rPr>
              <w:t xml:space="preserve"> dopo anni di assenza. La qualità dell'habitat va migliorata ma si ritiene che sia sufficiente mantenere le attuali misure che continueranno a dare i loro frutti nel tempo.</w:t>
            </w:r>
          </w:p>
        </w:tc>
      </w:tr>
      <w:tr w:rsidR="00710BA6" w14:paraId="5C3A83E1" w14:textId="77777777" w:rsidTr="007F053A">
        <w:trPr>
          <w:cantSplit/>
        </w:trPr>
        <w:tc>
          <w:tcPr>
            <w:tcW w:w="1107" w:type="dxa"/>
            <w:vMerge/>
            <w:vAlign w:val="center"/>
            <w:hideMark/>
          </w:tcPr>
          <w:p w14:paraId="46A0C2DA"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205FFB4A" w14:textId="77777777" w:rsidR="007F053A" w:rsidRPr="005A2DB3" w:rsidRDefault="007F053A" w:rsidP="007F053A">
            <w:pPr>
              <w:rPr>
                <w:rFonts w:asciiTheme="minorHAnsi" w:hAnsiTheme="minorHAnsi" w:cstheme="minorHAnsi"/>
                <w:color w:val="000000" w:themeColor="text1"/>
                <w:sz w:val="20"/>
                <w:szCs w:val="20"/>
              </w:rPr>
            </w:pPr>
          </w:p>
        </w:tc>
        <w:tc>
          <w:tcPr>
            <w:tcW w:w="0" w:type="auto"/>
            <w:vAlign w:val="center"/>
            <w:hideMark/>
          </w:tcPr>
          <w:p w14:paraId="1D38146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nidificante</w:t>
            </w:r>
          </w:p>
        </w:tc>
        <w:tc>
          <w:tcPr>
            <w:tcW w:w="1544" w:type="dxa"/>
            <w:vAlign w:val="center"/>
            <w:hideMark/>
          </w:tcPr>
          <w:p w14:paraId="0B73C16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72CF94A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Successo delle schiuse</w:t>
            </w:r>
          </w:p>
        </w:tc>
        <w:tc>
          <w:tcPr>
            <w:tcW w:w="1612" w:type="dxa"/>
            <w:vAlign w:val="center"/>
            <w:hideMark/>
          </w:tcPr>
          <w:p w14:paraId="2086139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w:t>
            </w:r>
          </w:p>
        </w:tc>
        <w:tc>
          <w:tcPr>
            <w:tcW w:w="1538" w:type="dxa"/>
            <w:vAlign w:val="center"/>
            <w:hideMark/>
          </w:tcPr>
          <w:p w14:paraId="52AA9B17"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760C9845" w14:textId="77777777" w:rsidR="007F053A" w:rsidRPr="005A2DB3" w:rsidRDefault="007F053A" w:rsidP="007F053A">
            <w:pPr>
              <w:rPr>
                <w:rFonts w:asciiTheme="minorHAnsi" w:hAnsiTheme="minorHAnsi" w:cstheme="minorHAnsi"/>
                <w:color w:val="000000" w:themeColor="text1"/>
                <w:sz w:val="20"/>
                <w:szCs w:val="20"/>
              </w:rPr>
            </w:pPr>
          </w:p>
        </w:tc>
      </w:tr>
      <w:tr w:rsidR="00710BA6" w14:paraId="4259BEE7" w14:textId="77777777" w:rsidTr="007F053A">
        <w:trPr>
          <w:cantSplit/>
        </w:trPr>
        <w:tc>
          <w:tcPr>
            <w:tcW w:w="1107" w:type="dxa"/>
            <w:vMerge/>
            <w:vAlign w:val="center"/>
            <w:hideMark/>
          </w:tcPr>
          <w:p w14:paraId="4BE22F78"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3F43FB8A" w14:textId="77777777" w:rsidR="007F053A" w:rsidRPr="005A2DB3" w:rsidRDefault="007F053A" w:rsidP="007F053A">
            <w:pPr>
              <w:rPr>
                <w:rFonts w:asciiTheme="minorHAnsi" w:hAnsiTheme="minorHAnsi" w:cstheme="minorHAnsi"/>
                <w:color w:val="000000" w:themeColor="text1"/>
                <w:sz w:val="20"/>
                <w:szCs w:val="20"/>
              </w:rPr>
            </w:pPr>
          </w:p>
        </w:tc>
        <w:tc>
          <w:tcPr>
            <w:tcW w:w="0" w:type="auto"/>
            <w:vAlign w:val="center"/>
            <w:hideMark/>
          </w:tcPr>
          <w:p w14:paraId="2E15BB0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nidificante</w:t>
            </w:r>
          </w:p>
        </w:tc>
        <w:tc>
          <w:tcPr>
            <w:tcW w:w="1544" w:type="dxa"/>
            <w:vAlign w:val="center"/>
            <w:hideMark/>
          </w:tcPr>
          <w:p w14:paraId="12B4792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3098617A"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60E0416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 successo riproduttivo della specie</w:t>
            </w:r>
          </w:p>
        </w:tc>
        <w:tc>
          <w:tcPr>
            <w:tcW w:w="1538" w:type="dxa"/>
            <w:vAlign w:val="center"/>
            <w:hideMark/>
          </w:tcPr>
          <w:p w14:paraId="163A4CE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impatto</w:t>
            </w:r>
          </w:p>
        </w:tc>
        <w:tc>
          <w:tcPr>
            <w:tcW w:w="2757" w:type="dxa"/>
            <w:vAlign w:val="center"/>
            <w:hideMark/>
          </w:tcPr>
          <w:p w14:paraId="55A5527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La pressione da fruibilità turistica, in particolare le attività balneari, è ancora una pressione esistente. Tuttavia, il </w:t>
            </w:r>
            <w:r w:rsidR="00E119C4" w:rsidRPr="005A2DB3">
              <w:rPr>
                <w:rFonts w:asciiTheme="minorHAnsi" w:hAnsiTheme="minorHAnsi" w:cstheme="minorHAnsi"/>
                <w:color w:val="000000" w:themeColor="text1"/>
                <w:sz w:val="20"/>
                <w:szCs w:val="20"/>
              </w:rPr>
              <w:t>controllo</w:t>
            </w:r>
            <w:r w:rsidRPr="005A2DB3">
              <w:rPr>
                <w:rFonts w:asciiTheme="minorHAnsi" w:hAnsiTheme="minorHAnsi" w:cstheme="minorHAnsi"/>
                <w:color w:val="000000" w:themeColor="text1"/>
                <w:sz w:val="20"/>
                <w:szCs w:val="20"/>
              </w:rPr>
              <w:t xml:space="preserve">  sta dando i sui frutti; infatti la specie ha </w:t>
            </w:r>
            <w:r w:rsidR="00E119C4" w:rsidRPr="005A2DB3">
              <w:rPr>
                <w:rFonts w:asciiTheme="minorHAnsi" w:hAnsiTheme="minorHAnsi" w:cstheme="minorHAnsi"/>
                <w:color w:val="000000" w:themeColor="text1"/>
                <w:sz w:val="20"/>
                <w:szCs w:val="20"/>
              </w:rPr>
              <w:t>nidificato</w:t>
            </w:r>
            <w:r w:rsidRPr="005A2DB3">
              <w:rPr>
                <w:rFonts w:asciiTheme="minorHAnsi" w:hAnsiTheme="minorHAnsi" w:cstheme="minorHAnsi"/>
                <w:color w:val="000000" w:themeColor="text1"/>
                <w:sz w:val="20"/>
                <w:szCs w:val="20"/>
              </w:rPr>
              <w:t xml:space="preserve"> dopo anni di assenza. La qualità dell'habitat va migliorata ma si ritiene che sia sufficiente mantenere le attuali misure che continueranno a dare i loro frutti nel tempo.</w:t>
            </w:r>
          </w:p>
        </w:tc>
      </w:tr>
      <w:tr w:rsidR="00710BA6" w14:paraId="3171F770" w14:textId="77777777" w:rsidTr="007F053A">
        <w:trPr>
          <w:cantSplit/>
        </w:trPr>
        <w:tc>
          <w:tcPr>
            <w:tcW w:w="1107" w:type="dxa"/>
            <w:vMerge/>
            <w:vAlign w:val="center"/>
            <w:hideMark/>
          </w:tcPr>
          <w:p w14:paraId="07FD80AF"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233E681B" w14:textId="77777777" w:rsidR="007F053A" w:rsidRPr="005A2DB3" w:rsidRDefault="007F053A" w:rsidP="007F053A">
            <w:pPr>
              <w:rPr>
                <w:rFonts w:asciiTheme="minorHAnsi" w:hAnsiTheme="minorHAnsi" w:cstheme="minorHAnsi"/>
                <w:color w:val="000000" w:themeColor="text1"/>
                <w:sz w:val="20"/>
                <w:szCs w:val="20"/>
              </w:rPr>
            </w:pPr>
          </w:p>
        </w:tc>
        <w:tc>
          <w:tcPr>
            <w:tcW w:w="0" w:type="auto"/>
            <w:shd w:val="clear" w:color="9999FF" w:fill="C0C0C0"/>
            <w:vAlign w:val="center"/>
            <w:hideMark/>
          </w:tcPr>
          <w:p w14:paraId="2C2CA5EE"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47E6784C"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1995" w:type="dxa"/>
            <w:shd w:val="clear" w:color="9999FF" w:fill="C0C0C0"/>
            <w:vAlign w:val="center"/>
            <w:hideMark/>
          </w:tcPr>
          <w:p w14:paraId="6FA1D778"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1612" w:type="dxa"/>
            <w:shd w:val="clear" w:color="9999FF" w:fill="C0C0C0"/>
            <w:vAlign w:val="center"/>
            <w:hideMark/>
          </w:tcPr>
          <w:p w14:paraId="2ED40AF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17B5364B"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1DF09432"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215B7131" w14:textId="77777777" w:rsidTr="007F053A">
        <w:trPr>
          <w:cantSplit/>
        </w:trPr>
        <w:tc>
          <w:tcPr>
            <w:tcW w:w="1107" w:type="dxa"/>
            <w:vMerge/>
            <w:vAlign w:val="center"/>
            <w:hideMark/>
          </w:tcPr>
          <w:p w14:paraId="7C2E6325"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1A9E6C05"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restart"/>
            <w:vAlign w:val="center"/>
            <w:hideMark/>
          </w:tcPr>
          <w:p w14:paraId="4AA2ACB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1544" w:type="dxa"/>
            <w:vAlign w:val="center"/>
            <w:hideMark/>
          </w:tcPr>
          <w:p w14:paraId="5DC9E65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PF05</w:t>
            </w:r>
          </w:p>
        </w:tc>
        <w:tc>
          <w:tcPr>
            <w:tcW w:w="1995" w:type="dxa"/>
            <w:vAlign w:val="center"/>
            <w:hideMark/>
          </w:tcPr>
          <w:p w14:paraId="25957D7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Attività balneari e nautica da diporto che ostacolano la nidificazione</w:t>
            </w:r>
          </w:p>
        </w:tc>
        <w:tc>
          <w:tcPr>
            <w:tcW w:w="1612" w:type="dxa"/>
            <w:vAlign w:val="center"/>
            <w:hideMark/>
          </w:tcPr>
          <w:p w14:paraId="72FB992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1538" w:type="dxa"/>
            <w:vAlign w:val="center"/>
            <w:hideMark/>
          </w:tcPr>
          <w:p w14:paraId="392FFD6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tentativi di nidificazione ostacolati e eventi di mortalità</w:t>
            </w:r>
          </w:p>
        </w:tc>
        <w:tc>
          <w:tcPr>
            <w:tcW w:w="2757" w:type="dxa"/>
            <w:vAlign w:val="center"/>
            <w:hideMark/>
          </w:tcPr>
          <w:p w14:paraId="01186EB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L'attività balneare può ostacolare la nidificazione della specie. Il </w:t>
            </w:r>
            <w:r w:rsidR="00E119C4" w:rsidRPr="005A2DB3">
              <w:rPr>
                <w:rFonts w:asciiTheme="minorHAnsi" w:hAnsiTheme="minorHAnsi" w:cstheme="minorHAnsi"/>
                <w:color w:val="000000" w:themeColor="text1"/>
                <w:sz w:val="20"/>
                <w:szCs w:val="20"/>
              </w:rPr>
              <w:t>diporto</w:t>
            </w:r>
            <w:r w:rsidRPr="005A2DB3">
              <w:rPr>
                <w:rFonts w:asciiTheme="minorHAnsi" w:hAnsiTheme="minorHAnsi" w:cstheme="minorHAnsi"/>
                <w:color w:val="000000" w:themeColor="text1"/>
                <w:sz w:val="20"/>
                <w:szCs w:val="20"/>
              </w:rPr>
              <w:t xml:space="preserve"> nautico può provocare morte accidentale. Pressione in diminuzione</w:t>
            </w:r>
          </w:p>
        </w:tc>
      </w:tr>
      <w:tr w:rsidR="00710BA6" w14:paraId="1AB7EB80" w14:textId="77777777" w:rsidTr="007F053A">
        <w:trPr>
          <w:cantSplit/>
        </w:trPr>
        <w:tc>
          <w:tcPr>
            <w:tcW w:w="1107" w:type="dxa"/>
            <w:vMerge/>
            <w:vAlign w:val="center"/>
            <w:hideMark/>
          </w:tcPr>
          <w:p w14:paraId="4C122610"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6F4B212B"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30445F9D" w14:textId="77777777" w:rsidR="007F053A" w:rsidRPr="005A2DB3" w:rsidRDefault="007F053A" w:rsidP="007F053A">
            <w:pPr>
              <w:rPr>
                <w:rFonts w:asciiTheme="minorHAnsi" w:hAnsiTheme="minorHAnsi" w:cstheme="minorHAnsi"/>
                <w:color w:val="000000" w:themeColor="text1"/>
                <w:sz w:val="20"/>
                <w:szCs w:val="20"/>
              </w:rPr>
            </w:pPr>
          </w:p>
        </w:tc>
        <w:tc>
          <w:tcPr>
            <w:tcW w:w="1544" w:type="dxa"/>
            <w:vAlign w:val="center"/>
            <w:hideMark/>
          </w:tcPr>
          <w:p w14:paraId="4A14E09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PG01</w:t>
            </w:r>
          </w:p>
        </w:tc>
        <w:tc>
          <w:tcPr>
            <w:tcW w:w="1995" w:type="dxa"/>
            <w:vAlign w:val="center"/>
            <w:hideMark/>
          </w:tcPr>
          <w:p w14:paraId="1DF85FB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nello svolgimento delle attività di pesca consentite, si registrano eventi di mortalità accidentale di individui che restano intrappolati nelle reti</w:t>
            </w:r>
          </w:p>
        </w:tc>
        <w:tc>
          <w:tcPr>
            <w:tcW w:w="1612" w:type="dxa"/>
            <w:vAlign w:val="center"/>
            <w:hideMark/>
          </w:tcPr>
          <w:p w14:paraId="5C7DA48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0</w:t>
            </w:r>
          </w:p>
        </w:tc>
        <w:tc>
          <w:tcPr>
            <w:tcW w:w="1538" w:type="dxa"/>
            <w:vAlign w:val="center"/>
            <w:hideMark/>
          </w:tcPr>
          <w:p w14:paraId="5B1EE60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eventi di mortalità</w:t>
            </w:r>
          </w:p>
        </w:tc>
        <w:tc>
          <w:tcPr>
            <w:tcW w:w="2757" w:type="dxa"/>
            <w:vAlign w:val="center"/>
            <w:hideMark/>
          </w:tcPr>
          <w:p w14:paraId="4B6C745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Pressione in diminuzione</w:t>
            </w:r>
          </w:p>
        </w:tc>
      </w:tr>
      <w:tr w:rsidR="00710BA6" w14:paraId="088ABA2A" w14:textId="77777777" w:rsidTr="007F053A">
        <w:trPr>
          <w:cantSplit/>
        </w:trPr>
        <w:tc>
          <w:tcPr>
            <w:tcW w:w="1107" w:type="dxa"/>
            <w:shd w:val="clear" w:color="9999FF" w:fill="C0C0C0"/>
            <w:vAlign w:val="center"/>
            <w:hideMark/>
          </w:tcPr>
          <w:p w14:paraId="1CD24254"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4947462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4E5B9532"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2A777422"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43AF157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2ED668C4"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727E0370"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6756D087"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0EB6C55C" w14:textId="77777777" w:rsidTr="007F053A">
        <w:trPr>
          <w:cantSplit/>
        </w:trPr>
        <w:tc>
          <w:tcPr>
            <w:tcW w:w="1107" w:type="dxa"/>
            <w:vMerge w:val="restart"/>
            <w:vAlign w:val="center"/>
            <w:hideMark/>
          </w:tcPr>
          <w:p w14:paraId="4D149F0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1349 Tursiops truncatus</w:t>
            </w:r>
          </w:p>
        </w:tc>
        <w:tc>
          <w:tcPr>
            <w:tcW w:w="1440" w:type="dxa"/>
            <w:vMerge w:val="restart"/>
            <w:vAlign w:val="center"/>
            <w:hideMark/>
          </w:tcPr>
          <w:p w14:paraId="2B26554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78A1FD9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544" w:type="dxa"/>
            <w:vAlign w:val="center"/>
            <w:hideMark/>
          </w:tcPr>
          <w:p w14:paraId="798AC5F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95" w:type="dxa"/>
            <w:vAlign w:val="center"/>
            <w:hideMark/>
          </w:tcPr>
          <w:p w14:paraId="5BDACBB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vAlign w:val="center"/>
            <w:hideMark/>
          </w:tcPr>
          <w:p w14:paraId="73C6CE2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w:t>
            </w:r>
          </w:p>
        </w:tc>
        <w:tc>
          <w:tcPr>
            <w:tcW w:w="1538" w:type="dxa"/>
            <w:vAlign w:val="center"/>
            <w:hideMark/>
          </w:tcPr>
          <w:p w14:paraId="2CDE91DE"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718ECF6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non sono disponibili dati quantitativi che saranno acquisiti nella prossima campagna di monitoraggio</w:t>
            </w:r>
          </w:p>
        </w:tc>
      </w:tr>
      <w:tr w:rsidR="00710BA6" w14:paraId="4FBC4805" w14:textId="77777777" w:rsidTr="007F053A">
        <w:trPr>
          <w:cantSplit/>
        </w:trPr>
        <w:tc>
          <w:tcPr>
            <w:tcW w:w="1107" w:type="dxa"/>
            <w:vMerge/>
            <w:vAlign w:val="center"/>
            <w:hideMark/>
          </w:tcPr>
          <w:p w14:paraId="14BE1D7C"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5C7DE753"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restart"/>
            <w:vAlign w:val="center"/>
            <w:hideMark/>
          </w:tcPr>
          <w:p w14:paraId="65204DB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544" w:type="dxa"/>
            <w:vAlign w:val="center"/>
            <w:hideMark/>
          </w:tcPr>
          <w:p w14:paraId="23525B4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w:t>
            </w:r>
          </w:p>
        </w:tc>
        <w:tc>
          <w:tcPr>
            <w:tcW w:w="1995" w:type="dxa"/>
            <w:vAlign w:val="center"/>
            <w:hideMark/>
          </w:tcPr>
          <w:p w14:paraId="29842E3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612" w:type="dxa"/>
            <w:vAlign w:val="center"/>
            <w:hideMark/>
          </w:tcPr>
          <w:p w14:paraId="4EEE177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aree utilizzate dalla specie</w:t>
            </w:r>
          </w:p>
        </w:tc>
        <w:tc>
          <w:tcPr>
            <w:tcW w:w="1538" w:type="dxa"/>
            <w:vAlign w:val="center"/>
            <w:hideMark/>
          </w:tcPr>
          <w:p w14:paraId="1F0763D6"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798DCB4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Acque costiere della piattaforma continentale</w:t>
            </w:r>
          </w:p>
        </w:tc>
      </w:tr>
      <w:tr w:rsidR="00710BA6" w14:paraId="6DA8BE0A" w14:textId="77777777" w:rsidTr="007F053A">
        <w:trPr>
          <w:cantSplit/>
        </w:trPr>
        <w:tc>
          <w:tcPr>
            <w:tcW w:w="1107" w:type="dxa"/>
            <w:vMerge/>
            <w:vAlign w:val="center"/>
            <w:hideMark/>
          </w:tcPr>
          <w:p w14:paraId="0523D0F2" w14:textId="77777777" w:rsidR="007F053A" w:rsidRPr="005A2DB3" w:rsidRDefault="007F053A" w:rsidP="007F053A">
            <w:pPr>
              <w:rPr>
                <w:rFonts w:asciiTheme="minorHAnsi" w:hAnsiTheme="minorHAnsi" w:cstheme="minorHAnsi"/>
                <w:color w:val="000000" w:themeColor="text1"/>
                <w:sz w:val="20"/>
                <w:szCs w:val="20"/>
              </w:rPr>
            </w:pPr>
          </w:p>
        </w:tc>
        <w:tc>
          <w:tcPr>
            <w:tcW w:w="1440" w:type="dxa"/>
            <w:vMerge/>
            <w:vAlign w:val="center"/>
            <w:hideMark/>
          </w:tcPr>
          <w:p w14:paraId="4A138152" w14:textId="77777777" w:rsidR="007F053A" w:rsidRPr="005A2DB3" w:rsidRDefault="007F053A" w:rsidP="007F053A">
            <w:pPr>
              <w:rPr>
                <w:rFonts w:asciiTheme="minorHAnsi" w:hAnsiTheme="minorHAnsi" w:cstheme="minorHAnsi"/>
                <w:color w:val="000000" w:themeColor="text1"/>
                <w:sz w:val="20"/>
                <w:szCs w:val="20"/>
              </w:rPr>
            </w:pPr>
          </w:p>
        </w:tc>
        <w:tc>
          <w:tcPr>
            <w:tcW w:w="0" w:type="auto"/>
            <w:vMerge/>
            <w:vAlign w:val="center"/>
            <w:hideMark/>
          </w:tcPr>
          <w:p w14:paraId="69550379" w14:textId="77777777" w:rsidR="007F053A" w:rsidRPr="005A2DB3" w:rsidRDefault="007F053A" w:rsidP="007F053A">
            <w:pPr>
              <w:rPr>
                <w:rFonts w:asciiTheme="minorHAnsi" w:hAnsiTheme="minorHAnsi" w:cstheme="minorHAnsi"/>
                <w:color w:val="000000" w:themeColor="text1"/>
                <w:sz w:val="20"/>
                <w:szCs w:val="20"/>
              </w:rPr>
            </w:pPr>
          </w:p>
        </w:tc>
        <w:tc>
          <w:tcPr>
            <w:tcW w:w="1544" w:type="dxa"/>
            <w:vAlign w:val="center"/>
            <w:hideMark/>
          </w:tcPr>
          <w:p w14:paraId="7D732D3E"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469BA02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5B5AEE8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sulla specie</w:t>
            </w:r>
          </w:p>
        </w:tc>
        <w:tc>
          <w:tcPr>
            <w:tcW w:w="1538" w:type="dxa"/>
            <w:vAlign w:val="center"/>
            <w:hideMark/>
          </w:tcPr>
          <w:p w14:paraId="4A7D710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impatto</w:t>
            </w:r>
          </w:p>
        </w:tc>
        <w:tc>
          <w:tcPr>
            <w:tcW w:w="2757" w:type="dxa"/>
            <w:vAlign w:val="center"/>
            <w:hideMark/>
          </w:tcPr>
          <w:p w14:paraId="49661E6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 le attività nautiche da diporto sono controllate dalle attuali misure di conservazione e </w:t>
            </w:r>
            <w:r w:rsidR="00E119C4" w:rsidRPr="005A2DB3">
              <w:rPr>
                <w:rFonts w:asciiTheme="minorHAnsi" w:hAnsiTheme="minorHAnsi" w:cstheme="minorHAnsi"/>
                <w:color w:val="000000" w:themeColor="text1"/>
                <w:sz w:val="20"/>
                <w:szCs w:val="20"/>
              </w:rPr>
              <w:t>determinano</w:t>
            </w:r>
            <w:r w:rsidRPr="005A2DB3">
              <w:rPr>
                <w:rFonts w:asciiTheme="minorHAnsi" w:hAnsiTheme="minorHAnsi" w:cstheme="minorHAnsi"/>
                <w:color w:val="000000" w:themeColor="text1"/>
                <w:sz w:val="20"/>
                <w:szCs w:val="20"/>
              </w:rPr>
              <w:t xml:space="preserve"> un basso impatto</w:t>
            </w:r>
          </w:p>
        </w:tc>
      </w:tr>
      <w:tr w:rsidR="00710BA6" w14:paraId="6BD268EA" w14:textId="77777777" w:rsidTr="007F053A">
        <w:trPr>
          <w:cantSplit/>
        </w:trPr>
        <w:tc>
          <w:tcPr>
            <w:tcW w:w="1107" w:type="dxa"/>
            <w:shd w:val="clear" w:color="9999FF" w:fill="C0C0C0"/>
            <w:vAlign w:val="center"/>
            <w:hideMark/>
          </w:tcPr>
          <w:p w14:paraId="7D8F6C0E"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023160FB"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3B62357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41A98CCB"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208B1693"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12EDBC2E"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4558DBB8"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7CF205B8"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794522A2" w14:textId="77777777" w:rsidTr="007F053A">
        <w:trPr>
          <w:cantSplit/>
        </w:trPr>
        <w:tc>
          <w:tcPr>
            <w:tcW w:w="1107" w:type="dxa"/>
            <w:vAlign w:val="center"/>
            <w:hideMark/>
          </w:tcPr>
          <w:p w14:paraId="020FC9A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A069 Mergus serrator</w:t>
            </w:r>
          </w:p>
        </w:tc>
        <w:tc>
          <w:tcPr>
            <w:tcW w:w="1440" w:type="dxa"/>
            <w:vAlign w:val="center"/>
            <w:hideMark/>
          </w:tcPr>
          <w:p w14:paraId="32B6D94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2BB9CCE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544" w:type="dxa"/>
            <w:vAlign w:val="center"/>
            <w:hideMark/>
          </w:tcPr>
          <w:p w14:paraId="11F6006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2579298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343B2B4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sulla specie</w:t>
            </w:r>
          </w:p>
        </w:tc>
        <w:tc>
          <w:tcPr>
            <w:tcW w:w="1538" w:type="dxa"/>
            <w:vAlign w:val="center"/>
            <w:hideMark/>
          </w:tcPr>
          <w:p w14:paraId="5CF76F8C"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1B7F2F4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basso</w:t>
            </w:r>
          </w:p>
        </w:tc>
      </w:tr>
      <w:tr w:rsidR="00710BA6" w14:paraId="50063665" w14:textId="77777777" w:rsidTr="007F053A">
        <w:trPr>
          <w:cantSplit/>
        </w:trPr>
        <w:tc>
          <w:tcPr>
            <w:tcW w:w="1107" w:type="dxa"/>
            <w:shd w:val="clear" w:color="9999FF" w:fill="C0C0C0"/>
            <w:vAlign w:val="center"/>
            <w:hideMark/>
          </w:tcPr>
          <w:p w14:paraId="6C4EA65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20517EB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717774EB"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0ECD42ED"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738D32C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0AE1A402"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0D5D9EB2"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5B9DCE7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1AB50A87" w14:textId="77777777" w:rsidTr="007F053A">
        <w:trPr>
          <w:cantSplit/>
        </w:trPr>
        <w:tc>
          <w:tcPr>
            <w:tcW w:w="1107" w:type="dxa"/>
            <w:vAlign w:val="center"/>
            <w:hideMark/>
          </w:tcPr>
          <w:p w14:paraId="19619D0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A179 Larus ridibundus</w:t>
            </w:r>
          </w:p>
        </w:tc>
        <w:tc>
          <w:tcPr>
            <w:tcW w:w="1440" w:type="dxa"/>
            <w:vAlign w:val="center"/>
            <w:hideMark/>
          </w:tcPr>
          <w:p w14:paraId="50D100C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7D18F00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544" w:type="dxa"/>
            <w:vAlign w:val="center"/>
            <w:hideMark/>
          </w:tcPr>
          <w:p w14:paraId="40BDD6F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4DEBF2F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6FD564B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sulla specie</w:t>
            </w:r>
          </w:p>
        </w:tc>
        <w:tc>
          <w:tcPr>
            <w:tcW w:w="1538" w:type="dxa"/>
            <w:vAlign w:val="center"/>
            <w:hideMark/>
          </w:tcPr>
          <w:p w14:paraId="6884CE83"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49F36D4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basso</w:t>
            </w:r>
          </w:p>
        </w:tc>
      </w:tr>
      <w:tr w:rsidR="00710BA6" w14:paraId="68A7548C" w14:textId="77777777" w:rsidTr="007F053A">
        <w:trPr>
          <w:cantSplit/>
        </w:trPr>
        <w:tc>
          <w:tcPr>
            <w:tcW w:w="1107" w:type="dxa"/>
            <w:shd w:val="clear" w:color="9999FF" w:fill="C0C0C0"/>
            <w:vAlign w:val="center"/>
            <w:hideMark/>
          </w:tcPr>
          <w:p w14:paraId="2E619192"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701A4E2D"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3C3600C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7EC8591C"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670F7550"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57147EDD"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4853C757"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51133364"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02EFAF0D" w14:textId="77777777" w:rsidTr="007F053A">
        <w:trPr>
          <w:cantSplit/>
        </w:trPr>
        <w:tc>
          <w:tcPr>
            <w:tcW w:w="1107" w:type="dxa"/>
            <w:vAlign w:val="center"/>
            <w:hideMark/>
          </w:tcPr>
          <w:p w14:paraId="76637B2A"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A181 Larus audouinii</w:t>
            </w:r>
          </w:p>
        </w:tc>
        <w:tc>
          <w:tcPr>
            <w:tcW w:w="1440" w:type="dxa"/>
            <w:vAlign w:val="center"/>
            <w:hideMark/>
          </w:tcPr>
          <w:p w14:paraId="6178E13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75649E45"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544" w:type="dxa"/>
            <w:vAlign w:val="center"/>
            <w:hideMark/>
          </w:tcPr>
          <w:p w14:paraId="3018AC1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3D8F8F8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47811FD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sulla specie</w:t>
            </w:r>
          </w:p>
        </w:tc>
        <w:tc>
          <w:tcPr>
            <w:tcW w:w="1538" w:type="dxa"/>
            <w:vAlign w:val="center"/>
            <w:hideMark/>
          </w:tcPr>
          <w:p w14:paraId="3FAEEB4C"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34858FF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basso</w:t>
            </w:r>
          </w:p>
        </w:tc>
      </w:tr>
      <w:tr w:rsidR="00710BA6" w14:paraId="1D3F683D" w14:textId="77777777" w:rsidTr="007F053A">
        <w:trPr>
          <w:cantSplit/>
        </w:trPr>
        <w:tc>
          <w:tcPr>
            <w:tcW w:w="1107" w:type="dxa"/>
            <w:shd w:val="clear" w:color="9999FF" w:fill="C0C0C0"/>
            <w:vAlign w:val="center"/>
            <w:hideMark/>
          </w:tcPr>
          <w:p w14:paraId="401B366D"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6F03CFFC"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004EE5F8"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6DD91277"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3BA641FD"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743E5834"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16CAC62B"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7C211C16"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71F85F6C" w14:textId="77777777" w:rsidTr="007F053A">
        <w:trPr>
          <w:cantSplit/>
        </w:trPr>
        <w:tc>
          <w:tcPr>
            <w:tcW w:w="1107" w:type="dxa"/>
            <w:vAlign w:val="center"/>
            <w:hideMark/>
          </w:tcPr>
          <w:p w14:paraId="248EA38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A182 Larus canus</w:t>
            </w:r>
          </w:p>
        </w:tc>
        <w:tc>
          <w:tcPr>
            <w:tcW w:w="1440" w:type="dxa"/>
            <w:vAlign w:val="center"/>
            <w:hideMark/>
          </w:tcPr>
          <w:p w14:paraId="0F247B2A"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0595BD2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544" w:type="dxa"/>
            <w:vAlign w:val="center"/>
            <w:hideMark/>
          </w:tcPr>
          <w:p w14:paraId="5C86FC5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418AF6F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0B310A0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sulla specie</w:t>
            </w:r>
          </w:p>
        </w:tc>
        <w:tc>
          <w:tcPr>
            <w:tcW w:w="1538" w:type="dxa"/>
            <w:vAlign w:val="center"/>
            <w:hideMark/>
          </w:tcPr>
          <w:p w14:paraId="735B1731"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0895B2C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basso</w:t>
            </w:r>
          </w:p>
        </w:tc>
      </w:tr>
      <w:tr w:rsidR="00710BA6" w14:paraId="1131AF89" w14:textId="77777777" w:rsidTr="007F053A">
        <w:trPr>
          <w:cantSplit/>
        </w:trPr>
        <w:tc>
          <w:tcPr>
            <w:tcW w:w="1107" w:type="dxa"/>
            <w:shd w:val="clear" w:color="9999FF" w:fill="C0C0C0"/>
            <w:vAlign w:val="center"/>
            <w:hideMark/>
          </w:tcPr>
          <w:p w14:paraId="607197FC"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00E0922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42541326"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2E6F73F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04C1BEC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17BF9FAC"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2D5D4DB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6F7C5E1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49BE29E9" w14:textId="77777777" w:rsidTr="007F053A">
        <w:trPr>
          <w:cantSplit/>
        </w:trPr>
        <w:tc>
          <w:tcPr>
            <w:tcW w:w="1107" w:type="dxa"/>
            <w:vAlign w:val="center"/>
            <w:hideMark/>
          </w:tcPr>
          <w:p w14:paraId="3A27C9E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A183 Larus fuscus</w:t>
            </w:r>
          </w:p>
        </w:tc>
        <w:tc>
          <w:tcPr>
            <w:tcW w:w="1440" w:type="dxa"/>
            <w:vAlign w:val="center"/>
            <w:hideMark/>
          </w:tcPr>
          <w:p w14:paraId="2379601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026701A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544" w:type="dxa"/>
            <w:vAlign w:val="center"/>
            <w:hideMark/>
          </w:tcPr>
          <w:p w14:paraId="44B84F1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6DBE3DBB"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365317C2"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sulla specie</w:t>
            </w:r>
          </w:p>
        </w:tc>
        <w:tc>
          <w:tcPr>
            <w:tcW w:w="1538" w:type="dxa"/>
            <w:vAlign w:val="center"/>
            <w:hideMark/>
          </w:tcPr>
          <w:p w14:paraId="2CC34BD0"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5B40385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basso</w:t>
            </w:r>
          </w:p>
        </w:tc>
      </w:tr>
      <w:tr w:rsidR="00710BA6" w14:paraId="7608C638" w14:textId="77777777" w:rsidTr="007F053A">
        <w:trPr>
          <w:cantSplit/>
        </w:trPr>
        <w:tc>
          <w:tcPr>
            <w:tcW w:w="1107" w:type="dxa"/>
            <w:shd w:val="clear" w:color="9999FF" w:fill="C0C0C0"/>
            <w:vAlign w:val="center"/>
            <w:hideMark/>
          </w:tcPr>
          <w:p w14:paraId="1F5AB45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75C598F7"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388A256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26C8D893"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02294D2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0582A60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0027CC2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11D0102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62017274" w14:textId="77777777" w:rsidTr="007F053A">
        <w:trPr>
          <w:cantSplit/>
        </w:trPr>
        <w:tc>
          <w:tcPr>
            <w:tcW w:w="1107" w:type="dxa"/>
            <w:vAlign w:val="center"/>
            <w:hideMark/>
          </w:tcPr>
          <w:p w14:paraId="49A9450A"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A197 Chlidonias niger</w:t>
            </w:r>
          </w:p>
        </w:tc>
        <w:tc>
          <w:tcPr>
            <w:tcW w:w="1440" w:type="dxa"/>
            <w:vAlign w:val="center"/>
            <w:hideMark/>
          </w:tcPr>
          <w:p w14:paraId="7DCA75D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5B1861F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544" w:type="dxa"/>
            <w:vAlign w:val="center"/>
            <w:hideMark/>
          </w:tcPr>
          <w:p w14:paraId="51735A68"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51603686"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73189E5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sulla specie</w:t>
            </w:r>
          </w:p>
        </w:tc>
        <w:tc>
          <w:tcPr>
            <w:tcW w:w="1538" w:type="dxa"/>
            <w:vAlign w:val="center"/>
            <w:hideMark/>
          </w:tcPr>
          <w:p w14:paraId="127FBD36"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498A8447"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basso</w:t>
            </w:r>
          </w:p>
        </w:tc>
      </w:tr>
      <w:tr w:rsidR="00710BA6" w14:paraId="1C32CA02" w14:textId="77777777" w:rsidTr="007F053A">
        <w:trPr>
          <w:cantSplit/>
        </w:trPr>
        <w:tc>
          <w:tcPr>
            <w:tcW w:w="1107" w:type="dxa"/>
            <w:shd w:val="clear" w:color="9999FF" w:fill="C0C0C0"/>
            <w:vAlign w:val="center"/>
            <w:hideMark/>
          </w:tcPr>
          <w:p w14:paraId="6C90C419"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08BFEBD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45C875F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36638304"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22A5FFF4"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555902C4"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52CBEBD9"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7423CB1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7FBA7C47" w14:textId="77777777" w:rsidTr="007F053A">
        <w:trPr>
          <w:cantSplit/>
        </w:trPr>
        <w:tc>
          <w:tcPr>
            <w:tcW w:w="1107" w:type="dxa"/>
            <w:vAlign w:val="center"/>
            <w:hideMark/>
          </w:tcPr>
          <w:p w14:paraId="637C7F6C"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A604 Larus michahellis</w:t>
            </w:r>
          </w:p>
        </w:tc>
        <w:tc>
          <w:tcPr>
            <w:tcW w:w="1440" w:type="dxa"/>
            <w:vAlign w:val="center"/>
            <w:hideMark/>
          </w:tcPr>
          <w:p w14:paraId="3A31442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0F0F5D1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544" w:type="dxa"/>
            <w:vAlign w:val="center"/>
            <w:hideMark/>
          </w:tcPr>
          <w:p w14:paraId="5B71F5B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3DEB810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all'habitat di specie</w:t>
            </w:r>
          </w:p>
        </w:tc>
        <w:tc>
          <w:tcPr>
            <w:tcW w:w="1612" w:type="dxa"/>
            <w:vAlign w:val="center"/>
            <w:hideMark/>
          </w:tcPr>
          <w:p w14:paraId="0EC2FCA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1538" w:type="dxa"/>
            <w:vAlign w:val="center"/>
            <w:hideMark/>
          </w:tcPr>
          <w:p w14:paraId="69639B8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Eccellente </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 xml:space="preserve">Buono </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Ridotto</w:t>
            </w:r>
          </w:p>
        </w:tc>
        <w:tc>
          <w:tcPr>
            <w:tcW w:w="2757" w:type="dxa"/>
            <w:vAlign w:val="center"/>
            <w:hideMark/>
          </w:tcPr>
          <w:p w14:paraId="2D53B7AF"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target degli habitat DH XXX</w:t>
            </w:r>
          </w:p>
        </w:tc>
      </w:tr>
      <w:tr w:rsidR="00710BA6" w14:paraId="03D80933" w14:textId="77777777" w:rsidTr="007F053A">
        <w:trPr>
          <w:cantSplit/>
        </w:trPr>
        <w:tc>
          <w:tcPr>
            <w:tcW w:w="1107" w:type="dxa"/>
            <w:shd w:val="clear" w:color="9999FF" w:fill="C0C0C0"/>
            <w:vAlign w:val="center"/>
            <w:hideMark/>
          </w:tcPr>
          <w:p w14:paraId="303EA97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440" w:type="dxa"/>
            <w:shd w:val="clear" w:color="9999FF" w:fill="C0C0C0"/>
            <w:vAlign w:val="center"/>
            <w:hideMark/>
          </w:tcPr>
          <w:p w14:paraId="6EF8868F"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0" w:type="auto"/>
            <w:shd w:val="clear" w:color="9999FF" w:fill="C0C0C0"/>
            <w:vAlign w:val="center"/>
            <w:hideMark/>
          </w:tcPr>
          <w:p w14:paraId="4F4F029A"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544" w:type="dxa"/>
            <w:shd w:val="clear" w:color="9999FF" w:fill="C0C0C0"/>
            <w:vAlign w:val="center"/>
            <w:hideMark/>
          </w:tcPr>
          <w:p w14:paraId="2523A217"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95" w:type="dxa"/>
            <w:shd w:val="clear" w:color="9999FF" w:fill="C0C0C0"/>
            <w:vAlign w:val="center"/>
            <w:hideMark/>
          </w:tcPr>
          <w:p w14:paraId="630E2585"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1612" w:type="dxa"/>
            <w:shd w:val="clear" w:color="9999FF" w:fill="C0C0C0"/>
            <w:vAlign w:val="center"/>
            <w:hideMark/>
          </w:tcPr>
          <w:p w14:paraId="30C23F00"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538" w:type="dxa"/>
            <w:shd w:val="clear" w:color="9999FF" w:fill="C0C0C0"/>
            <w:vAlign w:val="center"/>
            <w:hideMark/>
          </w:tcPr>
          <w:p w14:paraId="26F7BB1E"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2757" w:type="dxa"/>
            <w:shd w:val="clear" w:color="9999FF" w:fill="C0C0C0"/>
            <w:vAlign w:val="center"/>
            <w:hideMark/>
          </w:tcPr>
          <w:p w14:paraId="08D238C1" w14:textId="77777777" w:rsidR="007F053A" w:rsidRPr="005A2DB3" w:rsidRDefault="00E27DB9" w:rsidP="007F053A">
            <w:pP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710BA6" w14:paraId="28187500" w14:textId="77777777" w:rsidTr="007F053A">
        <w:trPr>
          <w:cantSplit/>
        </w:trPr>
        <w:tc>
          <w:tcPr>
            <w:tcW w:w="1107" w:type="dxa"/>
            <w:vAlign w:val="center"/>
            <w:hideMark/>
          </w:tcPr>
          <w:p w14:paraId="11E5AF2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A850 Calonectris diomedea</w:t>
            </w:r>
          </w:p>
        </w:tc>
        <w:tc>
          <w:tcPr>
            <w:tcW w:w="1440" w:type="dxa"/>
            <w:vAlign w:val="center"/>
            <w:hideMark/>
          </w:tcPr>
          <w:p w14:paraId="337CA1BD"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0" w:type="auto"/>
            <w:vAlign w:val="center"/>
            <w:hideMark/>
          </w:tcPr>
          <w:p w14:paraId="4F55A933"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544" w:type="dxa"/>
            <w:vAlign w:val="center"/>
            <w:hideMark/>
          </w:tcPr>
          <w:p w14:paraId="2448E5B1"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95" w:type="dxa"/>
            <w:vAlign w:val="center"/>
            <w:hideMark/>
          </w:tcPr>
          <w:p w14:paraId="1BA07AD0"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1612" w:type="dxa"/>
            <w:vAlign w:val="center"/>
            <w:hideMark/>
          </w:tcPr>
          <w:p w14:paraId="76944A49"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sulla specie</w:t>
            </w:r>
          </w:p>
        </w:tc>
        <w:tc>
          <w:tcPr>
            <w:tcW w:w="1538" w:type="dxa"/>
            <w:vAlign w:val="center"/>
            <w:hideMark/>
          </w:tcPr>
          <w:p w14:paraId="31F2D2B9" w14:textId="77777777" w:rsidR="007F053A" w:rsidRPr="005A2DB3" w:rsidRDefault="007F053A" w:rsidP="007F053A">
            <w:pPr>
              <w:rPr>
                <w:rFonts w:asciiTheme="minorHAnsi" w:hAnsiTheme="minorHAnsi" w:cstheme="minorHAnsi"/>
                <w:color w:val="000000" w:themeColor="text1"/>
                <w:sz w:val="20"/>
                <w:szCs w:val="20"/>
              </w:rPr>
            </w:pPr>
          </w:p>
        </w:tc>
        <w:tc>
          <w:tcPr>
            <w:tcW w:w="2757" w:type="dxa"/>
            <w:vAlign w:val="center"/>
            <w:hideMark/>
          </w:tcPr>
          <w:p w14:paraId="4B8AD4F4" w14:textId="77777777" w:rsidR="007F053A" w:rsidRPr="005A2DB3" w:rsidRDefault="00E27DB9" w:rsidP="007F053A">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Disturbo basso limitato al mese di agosto di maggiore </w:t>
            </w:r>
            <w:r w:rsidR="00E119C4" w:rsidRPr="005A2DB3">
              <w:rPr>
                <w:rFonts w:asciiTheme="minorHAnsi" w:hAnsiTheme="minorHAnsi" w:cstheme="minorHAnsi"/>
                <w:color w:val="000000" w:themeColor="text1"/>
                <w:sz w:val="20"/>
                <w:szCs w:val="20"/>
              </w:rPr>
              <w:t>concentrazione</w:t>
            </w:r>
            <w:r w:rsidRPr="005A2DB3">
              <w:rPr>
                <w:rFonts w:asciiTheme="minorHAnsi" w:hAnsiTheme="minorHAnsi" w:cstheme="minorHAnsi"/>
                <w:color w:val="000000" w:themeColor="text1"/>
                <w:sz w:val="20"/>
                <w:szCs w:val="20"/>
              </w:rPr>
              <w:t xml:space="preserve"> di unità nautiche da diporto</w:t>
            </w:r>
          </w:p>
        </w:tc>
      </w:tr>
    </w:tbl>
    <w:p w14:paraId="4D4D4B1B" w14:textId="77777777" w:rsidR="00196DFD" w:rsidRPr="009249C0" w:rsidRDefault="00196DFD" w:rsidP="00D24CF9">
      <w:pPr>
        <w:tabs>
          <w:tab w:val="left" w:pos="567"/>
        </w:tabs>
        <w:ind w:right="139"/>
        <w:jc w:val="both"/>
        <w:rPr>
          <w:color w:val="000000" w:themeColor="text1"/>
        </w:rPr>
      </w:pPr>
    </w:p>
    <w:p w14:paraId="2747BDA5" w14:textId="22C8BB05" w:rsidR="00196DFD" w:rsidRPr="009249C0" w:rsidRDefault="00196DFD" w:rsidP="002A15E5">
      <w:pPr>
        <w:tabs>
          <w:tab w:val="left" w:pos="567"/>
        </w:tabs>
        <w:ind w:right="139"/>
        <w:jc w:val="both"/>
        <w:rPr>
          <w:color w:val="000000" w:themeColor="text1"/>
        </w:rPr>
      </w:pPr>
    </w:p>
    <w:sectPr w:rsidR="00196DFD" w:rsidRPr="009249C0" w:rsidSect="00196DFD">
      <w:headerReference w:type="default" r:id="rId14"/>
      <w:pgSz w:w="16840" w:h="11910" w:orient="landscape"/>
      <w:pgMar w:top="849" w:right="1701" w:bottom="1020" w:left="1320" w:header="568" w:footer="2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499CD" w14:textId="77777777" w:rsidR="00D065F9" w:rsidRDefault="00D065F9" w:rsidP="00286363">
      <w:r>
        <w:separator/>
      </w:r>
    </w:p>
    <w:p w14:paraId="5F8D073E" w14:textId="77777777" w:rsidR="00D065F9" w:rsidRDefault="00D065F9"/>
    <w:p w14:paraId="405BB116" w14:textId="77777777" w:rsidR="00D065F9" w:rsidRDefault="00D065F9"/>
  </w:endnote>
  <w:endnote w:type="continuationSeparator" w:id="0">
    <w:p w14:paraId="1DFF6962" w14:textId="77777777" w:rsidR="00D065F9" w:rsidRDefault="00D065F9" w:rsidP="00286363">
      <w:r>
        <w:continuationSeparator/>
      </w:r>
    </w:p>
    <w:p w14:paraId="6A7A8514" w14:textId="77777777" w:rsidR="00D065F9" w:rsidRDefault="00D065F9"/>
    <w:p w14:paraId="79503E1B" w14:textId="77777777" w:rsidR="00D065F9" w:rsidRDefault="00D065F9"/>
  </w:endnote>
  <w:endnote w:type="continuationNotice" w:id="1">
    <w:p w14:paraId="3970FBF5" w14:textId="77777777" w:rsidR="00D065F9" w:rsidRDefault="00D0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416793"/>
      <w:docPartObj>
        <w:docPartGallery w:val="Page Numbers (Bottom of Page)"/>
        <w:docPartUnique/>
      </w:docPartObj>
    </w:sdtPr>
    <w:sdtContent>
      <w:p w14:paraId="489FD050" w14:textId="3054A2B6" w:rsidR="00F77BA2" w:rsidRDefault="00F77BA2">
        <w:pPr>
          <w:pStyle w:val="Pidipagina"/>
          <w:jc w:val="right"/>
        </w:pPr>
        <w:r>
          <w:fldChar w:fldCharType="begin"/>
        </w:r>
        <w:r>
          <w:instrText>PAGE   \* MERGEFORMAT</w:instrText>
        </w:r>
        <w:r>
          <w:fldChar w:fldCharType="separate"/>
        </w:r>
        <w:r>
          <w:t>2</w:t>
        </w:r>
        <w:r>
          <w:fldChar w:fldCharType="end"/>
        </w:r>
      </w:p>
    </w:sdtContent>
  </w:sdt>
  <w:p w14:paraId="4A60BB76" w14:textId="77777777" w:rsidR="00B14511" w:rsidRDefault="00B1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53A55" w14:textId="77777777" w:rsidR="00D065F9" w:rsidRDefault="00D065F9" w:rsidP="00286363">
      <w:r>
        <w:separator/>
      </w:r>
    </w:p>
    <w:p w14:paraId="6B0BA199" w14:textId="77777777" w:rsidR="00D065F9" w:rsidRDefault="00D065F9"/>
    <w:p w14:paraId="384358CD" w14:textId="77777777" w:rsidR="00D065F9" w:rsidRDefault="00D065F9"/>
  </w:footnote>
  <w:footnote w:type="continuationSeparator" w:id="0">
    <w:p w14:paraId="7F9063CC" w14:textId="77777777" w:rsidR="00D065F9" w:rsidRDefault="00D065F9" w:rsidP="00286363">
      <w:r>
        <w:continuationSeparator/>
      </w:r>
    </w:p>
    <w:p w14:paraId="615192C0" w14:textId="77777777" w:rsidR="00D065F9" w:rsidRDefault="00D065F9"/>
    <w:p w14:paraId="1177C384" w14:textId="77777777" w:rsidR="00D065F9" w:rsidRDefault="00D065F9"/>
  </w:footnote>
  <w:footnote w:type="continuationNotice" w:id="1">
    <w:p w14:paraId="6AD14D99" w14:textId="77777777" w:rsidR="00D065F9" w:rsidRDefault="00D06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710BA6" w14:paraId="7F318AA3" w14:textId="77777777" w:rsidTr="00AF7D5C">
      <w:trPr>
        <w:trHeight w:val="1486"/>
      </w:trPr>
      <w:tc>
        <w:tcPr>
          <w:tcW w:w="1694" w:type="dxa"/>
          <w:vAlign w:val="center"/>
        </w:tcPr>
        <w:p w14:paraId="13F68685" w14:textId="77777777" w:rsidR="00053A66" w:rsidRPr="001A1B29" w:rsidRDefault="00E27DB9"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53C46E2" wp14:editId="24782F89">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739358B5" w14:textId="77777777" w:rsidR="003D37C8" w:rsidRDefault="00E27DB9"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6BF0106" w14:textId="77777777" w:rsidR="00053A66" w:rsidRPr="001A1B29" w:rsidRDefault="00E27DB9"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18974B54"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2AA0871A"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88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39"/>
      <w:gridCol w:w="9212"/>
      <w:gridCol w:w="2332"/>
    </w:tblGrid>
    <w:tr w:rsidR="004C7635" w14:paraId="4454FCFB" w14:textId="77777777" w:rsidTr="004C7635">
      <w:trPr>
        <w:trHeight w:val="1684"/>
      </w:trPr>
      <w:tc>
        <w:tcPr>
          <w:tcW w:w="2339" w:type="dxa"/>
          <w:vAlign w:val="center"/>
        </w:tcPr>
        <w:p w14:paraId="3D97B5B0" w14:textId="77777777" w:rsidR="004C7635" w:rsidRPr="001A1B29" w:rsidRDefault="004C7635"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6126821F" wp14:editId="1D5AB8E1">
                <wp:extent cx="719455" cy="683895"/>
                <wp:effectExtent l="0" t="0" r="0" b="0"/>
                <wp:docPr id="2005113293"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212" w:type="dxa"/>
          <w:vAlign w:val="center"/>
        </w:tcPr>
        <w:p w14:paraId="0022087E" w14:textId="77777777" w:rsidR="004C7635" w:rsidRDefault="004C7635"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4AC7E4D" w14:textId="77777777" w:rsidR="004C7635" w:rsidRPr="001A1B29" w:rsidRDefault="004C7635"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32" w:type="dxa"/>
          <w:vAlign w:val="center"/>
        </w:tcPr>
        <w:p w14:paraId="5876101D" w14:textId="77777777" w:rsidR="004C7635" w:rsidRPr="001A1B29" w:rsidRDefault="004C7635" w:rsidP="00053A66">
          <w:pPr>
            <w:tabs>
              <w:tab w:val="left" w:pos="3570"/>
              <w:tab w:val="left" w:pos="8647"/>
            </w:tabs>
            <w:suppressAutoHyphens/>
            <w:jc w:val="center"/>
            <w:textAlignment w:val="baseline"/>
            <w:rPr>
              <w:color w:val="44546A"/>
              <w:kern w:val="1"/>
              <w:sz w:val="20"/>
              <w:szCs w:val="20"/>
              <w:lang w:eastAsia="ar-SA"/>
            </w:rPr>
          </w:pPr>
        </w:p>
      </w:tc>
    </w:tr>
  </w:tbl>
  <w:p w14:paraId="0B79F7DD" w14:textId="77777777" w:rsidR="004C7635" w:rsidRDefault="004C7635" w:rsidP="007416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448C127C">
      <w:start w:val="1"/>
      <w:numFmt w:val="bullet"/>
      <w:lvlText w:val=""/>
      <w:lvlJc w:val="left"/>
      <w:pPr>
        <w:ind w:left="720" w:hanging="360"/>
      </w:pPr>
      <w:rPr>
        <w:rFonts w:ascii="Symbol" w:hAnsi="Symbol" w:hint="default"/>
      </w:rPr>
    </w:lvl>
    <w:lvl w:ilvl="1" w:tplc="97B0D9D8" w:tentative="1">
      <w:start w:val="1"/>
      <w:numFmt w:val="bullet"/>
      <w:lvlText w:val="o"/>
      <w:lvlJc w:val="left"/>
      <w:pPr>
        <w:ind w:left="1440" w:hanging="360"/>
      </w:pPr>
      <w:rPr>
        <w:rFonts w:ascii="Courier New" w:hAnsi="Courier New" w:cs="Courier New" w:hint="default"/>
      </w:rPr>
    </w:lvl>
    <w:lvl w:ilvl="2" w:tplc="EC36957A" w:tentative="1">
      <w:start w:val="1"/>
      <w:numFmt w:val="bullet"/>
      <w:lvlText w:val=""/>
      <w:lvlJc w:val="left"/>
      <w:pPr>
        <w:ind w:left="2160" w:hanging="360"/>
      </w:pPr>
      <w:rPr>
        <w:rFonts w:ascii="Wingdings" w:hAnsi="Wingdings" w:hint="default"/>
      </w:rPr>
    </w:lvl>
    <w:lvl w:ilvl="3" w:tplc="E29405D2" w:tentative="1">
      <w:start w:val="1"/>
      <w:numFmt w:val="bullet"/>
      <w:lvlText w:val=""/>
      <w:lvlJc w:val="left"/>
      <w:pPr>
        <w:ind w:left="2880" w:hanging="360"/>
      </w:pPr>
      <w:rPr>
        <w:rFonts w:ascii="Symbol" w:hAnsi="Symbol" w:hint="default"/>
      </w:rPr>
    </w:lvl>
    <w:lvl w:ilvl="4" w:tplc="9DFA181C" w:tentative="1">
      <w:start w:val="1"/>
      <w:numFmt w:val="bullet"/>
      <w:lvlText w:val="o"/>
      <w:lvlJc w:val="left"/>
      <w:pPr>
        <w:ind w:left="3600" w:hanging="360"/>
      </w:pPr>
      <w:rPr>
        <w:rFonts w:ascii="Courier New" w:hAnsi="Courier New" w:cs="Courier New" w:hint="default"/>
      </w:rPr>
    </w:lvl>
    <w:lvl w:ilvl="5" w:tplc="2A6E30AC" w:tentative="1">
      <w:start w:val="1"/>
      <w:numFmt w:val="bullet"/>
      <w:lvlText w:val=""/>
      <w:lvlJc w:val="left"/>
      <w:pPr>
        <w:ind w:left="4320" w:hanging="360"/>
      </w:pPr>
      <w:rPr>
        <w:rFonts w:ascii="Wingdings" w:hAnsi="Wingdings" w:hint="default"/>
      </w:rPr>
    </w:lvl>
    <w:lvl w:ilvl="6" w:tplc="AC4A3502" w:tentative="1">
      <w:start w:val="1"/>
      <w:numFmt w:val="bullet"/>
      <w:lvlText w:val=""/>
      <w:lvlJc w:val="left"/>
      <w:pPr>
        <w:ind w:left="5040" w:hanging="360"/>
      </w:pPr>
      <w:rPr>
        <w:rFonts w:ascii="Symbol" w:hAnsi="Symbol" w:hint="default"/>
      </w:rPr>
    </w:lvl>
    <w:lvl w:ilvl="7" w:tplc="ED66122A" w:tentative="1">
      <w:start w:val="1"/>
      <w:numFmt w:val="bullet"/>
      <w:lvlText w:val="o"/>
      <w:lvlJc w:val="left"/>
      <w:pPr>
        <w:ind w:left="5760" w:hanging="360"/>
      </w:pPr>
      <w:rPr>
        <w:rFonts w:ascii="Courier New" w:hAnsi="Courier New" w:cs="Courier New" w:hint="default"/>
      </w:rPr>
    </w:lvl>
    <w:lvl w:ilvl="8" w:tplc="42C268C8"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69C4F0A4">
      <w:start w:val="1"/>
      <w:numFmt w:val="decimal"/>
      <w:lvlText w:val="%1."/>
      <w:lvlJc w:val="left"/>
      <w:pPr>
        <w:ind w:left="720" w:hanging="360"/>
      </w:pPr>
      <w:rPr>
        <w:rFonts w:hint="default"/>
      </w:rPr>
    </w:lvl>
    <w:lvl w:ilvl="1" w:tplc="4AC00D2A" w:tentative="1">
      <w:start w:val="1"/>
      <w:numFmt w:val="bullet"/>
      <w:lvlText w:val="o"/>
      <w:lvlJc w:val="left"/>
      <w:pPr>
        <w:ind w:left="1440" w:hanging="360"/>
      </w:pPr>
      <w:rPr>
        <w:rFonts w:ascii="Courier New" w:hAnsi="Courier New" w:cs="Courier New" w:hint="default"/>
      </w:rPr>
    </w:lvl>
    <w:lvl w:ilvl="2" w:tplc="45843434" w:tentative="1">
      <w:start w:val="1"/>
      <w:numFmt w:val="bullet"/>
      <w:lvlText w:val=""/>
      <w:lvlJc w:val="left"/>
      <w:pPr>
        <w:ind w:left="2160" w:hanging="360"/>
      </w:pPr>
      <w:rPr>
        <w:rFonts w:ascii="Wingdings" w:hAnsi="Wingdings" w:hint="default"/>
      </w:rPr>
    </w:lvl>
    <w:lvl w:ilvl="3" w:tplc="060C4486" w:tentative="1">
      <w:start w:val="1"/>
      <w:numFmt w:val="bullet"/>
      <w:lvlText w:val=""/>
      <w:lvlJc w:val="left"/>
      <w:pPr>
        <w:ind w:left="2880" w:hanging="360"/>
      </w:pPr>
      <w:rPr>
        <w:rFonts w:ascii="Symbol" w:hAnsi="Symbol" w:hint="default"/>
      </w:rPr>
    </w:lvl>
    <w:lvl w:ilvl="4" w:tplc="2CD667F6" w:tentative="1">
      <w:start w:val="1"/>
      <w:numFmt w:val="bullet"/>
      <w:lvlText w:val="o"/>
      <w:lvlJc w:val="left"/>
      <w:pPr>
        <w:ind w:left="3600" w:hanging="360"/>
      </w:pPr>
      <w:rPr>
        <w:rFonts w:ascii="Courier New" w:hAnsi="Courier New" w:cs="Courier New" w:hint="default"/>
      </w:rPr>
    </w:lvl>
    <w:lvl w:ilvl="5" w:tplc="CCEE5858" w:tentative="1">
      <w:start w:val="1"/>
      <w:numFmt w:val="bullet"/>
      <w:lvlText w:val=""/>
      <w:lvlJc w:val="left"/>
      <w:pPr>
        <w:ind w:left="4320" w:hanging="360"/>
      </w:pPr>
      <w:rPr>
        <w:rFonts w:ascii="Wingdings" w:hAnsi="Wingdings" w:hint="default"/>
      </w:rPr>
    </w:lvl>
    <w:lvl w:ilvl="6" w:tplc="B48A98C2" w:tentative="1">
      <w:start w:val="1"/>
      <w:numFmt w:val="bullet"/>
      <w:lvlText w:val=""/>
      <w:lvlJc w:val="left"/>
      <w:pPr>
        <w:ind w:left="5040" w:hanging="360"/>
      </w:pPr>
      <w:rPr>
        <w:rFonts w:ascii="Symbol" w:hAnsi="Symbol" w:hint="default"/>
      </w:rPr>
    </w:lvl>
    <w:lvl w:ilvl="7" w:tplc="CC28ACFC" w:tentative="1">
      <w:start w:val="1"/>
      <w:numFmt w:val="bullet"/>
      <w:lvlText w:val="o"/>
      <w:lvlJc w:val="left"/>
      <w:pPr>
        <w:ind w:left="5760" w:hanging="360"/>
      </w:pPr>
      <w:rPr>
        <w:rFonts w:ascii="Courier New" w:hAnsi="Courier New" w:cs="Courier New" w:hint="default"/>
      </w:rPr>
    </w:lvl>
    <w:lvl w:ilvl="8" w:tplc="E938D0FE"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0CE4C9F2">
      <w:start w:val="1"/>
      <w:numFmt w:val="bullet"/>
      <w:lvlText w:val=""/>
      <w:lvlJc w:val="left"/>
      <w:pPr>
        <w:ind w:left="720" w:hanging="360"/>
      </w:pPr>
      <w:rPr>
        <w:rFonts w:ascii="Symbol" w:hAnsi="Symbol" w:hint="default"/>
      </w:rPr>
    </w:lvl>
    <w:lvl w:ilvl="1" w:tplc="EC005424" w:tentative="1">
      <w:start w:val="1"/>
      <w:numFmt w:val="bullet"/>
      <w:lvlText w:val="o"/>
      <w:lvlJc w:val="left"/>
      <w:pPr>
        <w:ind w:left="1440" w:hanging="360"/>
      </w:pPr>
      <w:rPr>
        <w:rFonts w:ascii="Courier New" w:hAnsi="Courier New" w:cs="Courier New" w:hint="default"/>
      </w:rPr>
    </w:lvl>
    <w:lvl w:ilvl="2" w:tplc="4748F704" w:tentative="1">
      <w:start w:val="1"/>
      <w:numFmt w:val="bullet"/>
      <w:lvlText w:val=""/>
      <w:lvlJc w:val="left"/>
      <w:pPr>
        <w:ind w:left="2160" w:hanging="360"/>
      </w:pPr>
      <w:rPr>
        <w:rFonts w:ascii="Wingdings" w:hAnsi="Wingdings" w:hint="default"/>
      </w:rPr>
    </w:lvl>
    <w:lvl w:ilvl="3" w:tplc="04E07022" w:tentative="1">
      <w:start w:val="1"/>
      <w:numFmt w:val="bullet"/>
      <w:lvlText w:val=""/>
      <w:lvlJc w:val="left"/>
      <w:pPr>
        <w:ind w:left="2880" w:hanging="360"/>
      </w:pPr>
      <w:rPr>
        <w:rFonts w:ascii="Symbol" w:hAnsi="Symbol" w:hint="default"/>
      </w:rPr>
    </w:lvl>
    <w:lvl w:ilvl="4" w:tplc="3984F266" w:tentative="1">
      <w:start w:val="1"/>
      <w:numFmt w:val="bullet"/>
      <w:lvlText w:val="o"/>
      <w:lvlJc w:val="left"/>
      <w:pPr>
        <w:ind w:left="3600" w:hanging="360"/>
      </w:pPr>
      <w:rPr>
        <w:rFonts w:ascii="Courier New" w:hAnsi="Courier New" w:cs="Courier New" w:hint="default"/>
      </w:rPr>
    </w:lvl>
    <w:lvl w:ilvl="5" w:tplc="BFB2B2C6" w:tentative="1">
      <w:start w:val="1"/>
      <w:numFmt w:val="bullet"/>
      <w:lvlText w:val=""/>
      <w:lvlJc w:val="left"/>
      <w:pPr>
        <w:ind w:left="4320" w:hanging="360"/>
      </w:pPr>
      <w:rPr>
        <w:rFonts w:ascii="Wingdings" w:hAnsi="Wingdings" w:hint="default"/>
      </w:rPr>
    </w:lvl>
    <w:lvl w:ilvl="6" w:tplc="03C4EE04" w:tentative="1">
      <w:start w:val="1"/>
      <w:numFmt w:val="bullet"/>
      <w:lvlText w:val=""/>
      <w:lvlJc w:val="left"/>
      <w:pPr>
        <w:ind w:left="5040" w:hanging="360"/>
      </w:pPr>
      <w:rPr>
        <w:rFonts w:ascii="Symbol" w:hAnsi="Symbol" w:hint="default"/>
      </w:rPr>
    </w:lvl>
    <w:lvl w:ilvl="7" w:tplc="D7B85558" w:tentative="1">
      <w:start w:val="1"/>
      <w:numFmt w:val="bullet"/>
      <w:lvlText w:val="o"/>
      <w:lvlJc w:val="left"/>
      <w:pPr>
        <w:ind w:left="5760" w:hanging="360"/>
      </w:pPr>
      <w:rPr>
        <w:rFonts w:ascii="Courier New" w:hAnsi="Courier New" w:cs="Courier New" w:hint="default"/>
      </w:rPr>
    </w:lvl>
    <w:lvl w:ilvl="8" w:tplc="7772F5F8"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20A48004">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1423B3C">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FEE290E">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3469E2E">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2623F06">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0F64576">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D419CA">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D52306A">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E889516">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796208F2">
      <w:start w:val="1"/>
      <w:numFmt w:val="bullet"/>
      <w:lvlText w:val=""/>
      <w:lvlJc w:val="left"/>
      <w:pPr>
        <w:ind w:left="720" w:hanging="360"/>
      </w:pPr>
      <w:rPr>
        <w:rFonts w:ascii="Symbol" w:hAnsi="Symbol" w:hint="default"/>
      </w:rPr>
    </w:lvl>
    <w:lvl w:ilvl="1" w:tplc="96D4E33E" w:tentative="1">
      <w:start w:val="1"/>
      <w:numFmt w:val="bullet"/>
      <w:lvlText w:val="o"/>
      <w:lvlJc w:val="left"/>
      <w:pPr>
        <w:ind w:left="1440" w:hanging="360"/>
      </w:pPr>
      <w:rPr>
        <w:rFonts w:ascii="Courier New" w:hAnsi="Courier New" w:cs="Courier New" w:hint="default"/>
      </w:rPr>
    </w:lvl>
    <w:lvl w:ilvl="2" w:tplc="7DA8F680" w:tentative="1">
      <w:start w:val="1"/>
      <w:numFmt w:val="bullet"/>
      <w:lvlText w:val=""/>
      <w:lvlJc w:val="left"/>
      <w:pPr>
        <w:ind w:left="2160" w:hanging="360"/>
      </w:pPr>
      <w:rPr>
        <w:rFonts w:ascii="Wingdings" w:hAnsi="Wingdings" w:hint="default"/>
      </w:rPr>
    </w:lvl>
    <w:lvl w:ilvl="3" w:tplc="347A8722" w:tentative="1">
      <w:start w:val="1"/>
      <w:numFmt w:val="bullet"/>
      <w:lvlText w:val=""/>
      <w:lvlJc w:val="left"/>
      <w:pPr>
        <w:ind w:left="2880" w:hanging="360"/>
      </w:pPr>
      <w:rPr>
        <w:rFonts w:ascii="Symbol" w:hAnsi="Symbol" w:hint="default"/>
      </w:rPr>
    </w:lvl>
    <w:lvl w:ilvl="4" w:tplc="9732CA7A" w:tentative="1">
      <w:start w:val="1"/>
      <w:numFmt w:val="bullet"/>
      <w:lvlText w:val="o"/>
      <w:lvlJc w:val="left"/>
      <w:pPr>
        <w:ind w:left="3600" w:hanging="360"/>
      </w:pPr>
      <w:rPr>
        <w:rFonts w:ascii="Courier New" w:hAnsi="Courier New" w:cs="Courier New" w:hint="default"/>
      </w:rPr>
    </w:lvl>
    <w:lvl w:ilvl="5" w:tplc="4920BB94" w:tentative="1">
      <w:start w:val="1"/>
      <w:numFmt w:val="bullet"/>
      <w:lvlText w:val=""/>
      <w:lvlJc w:val="left"/>
      <w:pPr>
        <w:ind w:left="4320" w:hanging="360"/>
      </w:pPr>
      <w:rPr>
        <w:rFonts w:ascii="Wingdings" w:hAnsi="Wingdings" w:hint="default"/>
      </w:rPr>
    </w:lvl>
    <w:lvl w:ilvl="6" w:tplc="A052ED88" w:tentative="1">
      <w:start w:val="1"/>
      <w:numFmt w:val="bullet"/>
      <w:lvlText w:val=""/>
      <w:lvlJc w:val="left"/>
      <w:pPr>
        <w:ind w:left="5040" w:hanging="360"/>
      </w:pPr>
      <w:rPr>
        <w:rFonts w:ascii="Symbol" w:hAnsi="Symbol" w:hint="default"/>
      </w:rPr>
    </w:lvl>
    <w:lvl w:ilvl="7" w:tplc="2190E46C" w:tentative="1">
      <w:start w:val="1"/>
      <w:numFmt w:val="bullet"/>
      <w:lvlText w:val="o"/>
      <w:lvlJc w:val="left"/>
      <w:pPr>
        <w:ind w:left="5760" w:hanging="360"/>
      </w:pPr>
      <w:rPr>
        <w:rFonts w:ascii="Courier New" w:hAnsi="Courier New" w:cs="Courier New" w:hint="default"/>
      </w:rPr>
    </w:lvl>
    <w:lvl w:ilvl="8" w:tplc="82C09CB4"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D2861F26">
      <w:start w:val="1"/>
      <w:numFmt w:val="bullet"/>
      <w:lvlText w:val=""/>
      <w:lvlJc w:val="left"/>
      <w:pPr>
        <w:ind w:left="720" w:hanging="360"/>
      </w:pPr>
      <w:rPr>
        <w:rFonts w:ascii="Symbol" w:hAnsi="Symbol" w:hint="default"/>
      </w:rPr>
    </w:lvl>
    <w:lvl w:ilvl="1" w:tplc="37066302" w:tentative="1">
      <w:start w:val="1"/>
      <w:numFmt w:val="bullet"/>
      <w:lvlText w:val="o"/>
      <w:lvlJc w:val="left"/>
      <w:pPr>
        <w:ind w:left="1440" w:hanging="360"/>
      </w:pPr>
      <w:rPr>
        <w:rFonts w:ascii="Courier New" w:hAnsi="Courier New" w:cs="Courier New" w:hint="default"/>
      </w:rPr>
    </w:lvl>
    <w:lvl w:ilvl="2" w:tplc="DAEABACA" w:tentative="1">
      <w:start w:val="1"/>
      <w:numFmt w:val="bullet"/>
      <w:lvlText w:val=""/>
      <w:lvlJc w:val="left"/>
      <w:pPr>
        <w:ind w:left="2160" w:hanging="360"/>
      </w:pPr>
      <w:rPr>
        <w:rFonts w:ascii="Wingdings" w:hAnsi="Wingdings" w:hint="default"/>
      </w:rPr>
    </w:lvl>
    <w:lvl w:ilvl="3" w:tplc="727A408A" w:tentative="1">
      <w:start w:val="1"/>
      <w:numFmt w:val="bullet"/>
      <w:lvlText w:val=""/>
      <w:lvlJc w:val="left"/>
      <w:pPr>
        <w:ind w:left="2880" w:hanging="360"/>
      </w:pPr>
      <w:rPr>
        <w:rFonts w:ascii="Symbol" w:hAnsi="Symbol" w:hint="default"/>
      </w:rPr>
    </w:lvl>
    <w:lvl w:ilvl="4" w:tplc="45ECDCBE" w:tentative="1">
      <w:start w:val="1"/>
      <w:numFmt w:val="bullet"/>
      <w:lvlText w:val="o"/>
      <w:lvlJc w:val="left"/>
      <w:pPr>
        <w:ind w:left="3600" w:hanging="360"/>
      </w:pPr>
      <w:rPr>
        <w:rFonts w:ascii="Courier New" w:hAnsi="Courier New" w:cs="Courier New" w:hint="default"/>
      </w:rPr>
    </w:lvl>
    <w:lvl w:ilvl="5" w:tplc="03B8EC68" w:tentative="1">
      <w:start w:val="1"/>
      <w:numFmt w:val="bullet"/>
      <w:lvlText w:val=""/>
      <w:lvlJc w:val="left"/>
      <w:pPr>
        <w:ind w:left="4320" w:hanging="360"/>
      </w:pPr>
      <w:rPr>
        <w:rFonts w:ascii="Wingdings" w:hAnsi="Wingdings" w:hint="default"/>
      </w:rPr>
    </w:lvl>
    <w:lvl w:ilvl="6" w:tplc="D1543FB8" w:tentative="1">
      <w:start w:val="1"/>
      <w:numFmt w:val="bullet"/>
      <w:lvlText w:val=""/>
      <w:lvlJc w:val="left"/>
      <w:pPr>
        <w:ind w:left="5040" w:hanging="360"/>
      </w:pPr>
      <w:rPr>
        <w:rFonts w:ascii="Symbol" w:hAnsi="Symbol" w:hint="default"/>
      </w:rPr>
    </w:lvl>
    <w:lvl w:ilvl="7" w:tplc="F71200B6" w:tentative="1">
      <w:start w:val="1"/>
      <w:numFmt w:val="bullet"/>
      <w:lvlText w:val="o"/>
      <w:lvlJc w:val="left"/>
      <w:pPr>
        <w:ind w:left="5760" w:hanging="360"/>
      </w:pPr>
      <w:rPr>
        <w:rFonts w:ascii="Courier New" w:hAnsi="Courier New" w:cs="Courier New" w:hint="default"/>
      </w:rPr>
    </w:lvl>
    <w:lvl w:ilvl="8" w:tplc="C6E0FAA0"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32646DE8">
      <w:start w:val="1"/>
      <w:numFmt w:val="bullet"/>
      <w:lvlText w:val="o"/>
      <w:lvlJc w:val="left"/>
      <w:pPr>
        <w:ind w:left="1080" w:hanging="360"/>
      </w:pPr>
      <w:rPr>
        <w:rFonts w:ascii="Courier New" w:hAnsi="Courier New" w:cs="Courier New" w:hint="default"/>
      </w:rPr>
    </w:lvl>
    <w:lvl w:ilvl="1" w:tplc="E0E2FFA8" w:tentative="1">
      <w:start w:val="1"/>
      <w:numFmt w:val="bullet"/>
      <w:lvlText w:val="o"/>
      <w:lvlJc w:val="left"/>
      <w:pPr>
        <w:ind w:left="1800" w:hanging="360"/>
      </w:pPr>
      <w:rPr>
        <w:rFonts w:ascii="Courier New" w:hAnsi="Courier New" w:cs="Courier New" w:hint="default"/>
      </w:rPr>
    </w:lvl>
    <w:lvl w:ilvl="2" w:tplc="644665D0" w:tentative="1">
      <w:start w:val="1"/>
      <w:numFmt w:val="bullet"/>
      <w:lvlText w:val=""/>
      <w:lvlJc w:val="left"/>
      <w:pPr>
        <w:ind w:left="2520" w:hanging="360"/>
      </w:pPr>
      <w:rPr>
        <w:rFonts w:ascii="Wingdings" w:hAnsi="Wingdings" w:hint="default"/>
      </w:rPr>
    </w:lvl>
    <w:lvl w:ilvl="3" w:tplc="38EAFA76" w:tentative="1">
      <w:start w:val="1"/>
      <w:numFmt w:val="bullet"/>
      <w:lvlText w:val=""/>
      <w:lvlJc w:val="left"/>
      <w:pPr>
        <w:ind w:left="3240" w:hanging="360"/>
      </w:pPr>
      <w:rPr>
        <w:rFonts w:ascii="Symbol" w:hAnsi="Symbol" w:hint="default"/>
      </w:rPr>
    </w:lvl>
    <w:lvl w:ilvl="4" w:tplc="26F4BD6E" w:tentative="1">
      <w:start w:val="1"/>
      <w:numFmt w:val="bullet"/>
      <w:lvlText w:val="o"/>
      <w:lvlJc w:val="left"/>
      <w:pPr>
        <w:ind w:left="3960" w:hanging="360"/>
      </w:pPr>
      <w:rPr>
        <w:rFonts w:ascii="Courier New" w:hAnsi="Courier New" w:cs="Courier New" w:hint="default"/>
      </w:rPr>
    </w:lvl>
    <w:lvl w:ilvl="5" w:tplc="C6F0778A" w:tentative="1">
      <w:start w:val="1"/>
      <w:numFmt w:val="bullet"/>
      <w:lvlText w:val=""/>
      <w:lvlJc w:val="left"/>
      <w:pPr>
        <w:ind w:left="4680" w:hanging="360"/>
      </w:pPr>
      <w:rPr>
        <w:rFonts w:ascii="Wingdings" w:hAnsi="Wingdings" w:hint="default"/>
      </w:rPr>
    </w:lvl>
    <w:lvl w:ilvl="6" w:tplc="4EBE3E00" w:tentative="1">
      <w:start w:val="1"/>
      <w:numFmt w:val="bullet"/>
      <w:lvlText w:val=""/>
      <w:lvlJc w:val="left"/>
      <w:pPr>
        <w:ind w:left="5400" w:hanging="360"/>
      </w:pPr>
      <w:rPr>
        <w:rFonts w:ascii="Symbol" w:hAnsi="Symbol" w:hint="default"/>
      </w:rPr>
    </w:lvl>
    <w:lvl w:ilvl="7" w:tplc="03842908" w:tentative="1">
      <w:start w:val="1"/>
      <w:numFmt w:val="bullet"/>
      <w:lvlText w:val="o"/>
      <w:lvlJc w:val="left"/>
      <w:pPr>
        <w:ind w:left="6120" w:hanging="360"/>
      </w:pPr>
      <w:rPr>
        <w:rFonts w:ascii="Courier New" w:hAnsi="Courier New" w:cs="Courier New" w:hint="default"/>
      </w:rPr>
    </w:lvl>
    <w:lvl w:ilvl="8" w:tplc="980EC6A2"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72C0AD42">
      <w:start w:val="323"/>
      <w:numFmt w:val="bullet"/>
      <w:pStyle w:val="Paragrafoelenco"/>
      <w:lvlText w:val=""/>
      <w:lvlJc w:val="left"/>
      <w:pPr>
        <w:ind w:left="720" w:hanging="360"/>
      </w:pPr>
      <w:rPr>
        <w:rFonts w:ascii="Symbol" w:hAnsi="Symbol" w:hint="default"/>
      </w:rPr>
    </w:lvl>
    <w:lvl w:ilvl="1" w:tplc="6C14CB04" w:tentative="1">
      <w:start w:val="1"/>
      <w:numFmt w:val="bullet"/>
      <w:lvlText w:val="o"/>
      <w:lvlJc w:val="left"/>
      <w:pPr>
        <w:ind w:left="1440" w:hanging="360"/>
      </w:pPr>
      <w:rPr>
        <w:rFonts w:ascii="Courier New" w:hAnsi="Courier New" w:cs="Courier New" w:hint="default"/>
      </w:rPr>
    </w:lvl>
    <w:lvl w:ilvl="2" w:tplc="F8789AEE" w:tentative="1">
      <w:start w:val="1"/>
      <w:numFmt w:val="bullet"/>
      <w:lvlText w:val=""/>
      <w:lvlJc w:val="left"/>
      <w:pPr>
        <w:ind w:left="2160" w:hanging="360"/>
      </w:pPr>
      <w:rPr>
        <w:rFonts w:ascii="Wingdings" w:hAnsi="Wingdings" w:hint="default"/>
      </w:rPr>
    </w:lvl>
    <w:lvl w:ilvl="3" w:tplc="2FEAA5F0" w:tentative="1">
      <w:start w:val="1"/>
      <w:numFmt w:val="bullet"/>
      <w:lvlText w:val=""/>
      <w:lvlJc w:val="left"/>
      <w:pPr>
        <w:ind w:left="2880" w:hanging="360"/>
      </w:pPr>
      <w:rPr>
        <w:rFonts w:ascii="Symbol" w:hAnsi="Symbol" w:hint="default"/>
      </w:rPr>
    </w:lvl>
    <w:lvl w:ilvl="4" w:tplc="90848082" w:tentative="1">
      <w:start w:val="1"/>
      <w:numFmt w:val="bullet"/>
      <w:lvlText w:val="o"/>
      <w:lvlJc w:val="left"/>
      <w:pPr>
        <w:ind w:left="3600" w:hanging="360"/>
      </w:pPr>
      <w:rPr>
        <w:rFonts w:ascii="Courier New" w:hAnsi="Courier New" w:cs="Courier New" w:hint="default"/>
      </w:rPr>
    </w:lvl>
    <w:lvl w:ilvl="5" w:tplc="7A3AA248" w:tentative="1">
      <w:start w:val="1"/>
      <w:numFmt w:val="bullet"/>
      <w:lvlText w:val=""/>
      <w:lvlJc w:val="left"/>
      <w:pPr>
        <w:ind w:left="4320" w:hanging="360"/>
      </w:pPr>
      <w:rPr>
        <w:rFonts w:ascii="Wingdings" w:hAnsi="Wingdings" w:hint="default"/>
      </w:rPr>
    </w:lvl>
    <w:lvl w:ilvl="6" w:tplc="25E66B02" w:tentative="1">
      <w:start w:val="1"/>
      <w:numFmt w:val="bullet"/>
      <w:lvlText w:val=""/>
      <w:lvlJc w:val="left"/>
      <w:pPr>
        <w:ind w:left="5040" w:hanging="360"/>
      </w:pPr>
      <w:rPr>
        <w:rFonts w:ascii="Symbol" w:hAnsi="Symbol" w:hint="default"/>
      </w:rPr>
    </w:lvl>
    <w:lvl w:ilvl="7" w:tplc="8CAE682E" w:tentative="1">
      <w:start w:val="1"/>
      <w:numFmt w:val="bullet"/>
      <w:lvlText w:val="o"/>
      <w:lvlJc w:val="left"/>
      <w:pPr>
        <w:ind w:left="5760" w:hanging="360"/>
      </w:pPr>
      <w:rPr>
        <w:rFonts w:ascii="Courier New" w:hAnsi="Courier New" w:cs="Courier New" w:hint="default"/>
      </w:rPr>
    </w:lvl>
    <w:lvl w:ilvl="8" w:tplc="0B08B7B8"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70C24730">
      <w:start w:val="1"/>
      <w:numFmt w:val="bullet"/>
      <w:lvlText w:val=""/>
      <w:lvlJc w:val="left"/>
      <w:pPr>
        <w:ind w:left="720" w:hanging="360"/>
      </w:pPr>
      <w:rPr>
        <w:rFonts w:ascii="Symbol" w:hAnsi="Symbol" w:hint="default"/>
      </w:rPr>
    </w:lvl>
    <w:lvl w:ilvl="1" w:tplc="775C987A" w:tentative="1">
      <w:start w:val="1"/>
      <w:numFmt w:val="bullet"/>
      <w:lvlText w:val="o"/>
      <w:lvlJc w:val="left"/>
      <w:pPr>
        <w:ind w:left="1440" w:hanging="360"/>
      </w:pPr>
      <w:rPr>
        <w:rFonts w:ascii="Courier New" w:hAnsi="Courier New" w:cs="Courier New" w:hint="default"/>
      </w:rPr>
    </w:lvl>
    <w:lvl w:ilvl="2" w:tplc="262A5B36" w:tentative="1">
      <w:start w:val="1"/>
      <w:numFmt w:val="bullet"/>
      <w:lvlText w:val=""/>
      <w:lvlJc w:val="left"/>
      <w:pPr>
        <w:ind w:left="2160" w:hanging="360"/>
      </w:pPr>
      <w:rPr>
        <w:rFonts w:ascii="Wingdings" w:hAnsi="Wingdings" w:hint="default"/>
      </w:rPr>
    </w:lvl>
    <w:lvl w:ilvl="3" w:tplc="7E1A39EA" w:tentative="1">
      <w:start w:val="1"/>
      <w:numFmt w:val="bullet"/>
      <w:lvlText w:val=""/>
      <w:lvlJc w:val="left"/>
      <w:pPr>
        <w:ind w:left="2880" w:hanging="360"/>
      </w:pPr>
      <w:rPr>
        <w:rFonts w:ascii="Symbol" w:hAnsi="Symbol" w:hint="default"/>
      </w:rPr>
    </w:lvl>
    <w:lvl w:ilvl="4" w:tplc="57EED6CA" w:tentative="1">
      <w:start w:val="1"/>
      <w:numFmt w:val="bullet"/>
      <w:lvlText w:val="o"/>
      <w:lvlJc w:val="left"/>
      <w:pPr>
        <w:ind w:left="3600" w:hanging="360"/>
      </w:pPr>
      <w:rPr>
        <w:rFonts w:ascii="Courier New" w:hAnsi="Courier New" w:cs="Courier New" w:hint="default"/>
      </w:rPr>
    </w:lvl>
    <w:lvl w:ilvl="5" w:tplc="A7C6CB20" w:tentative="1">
      <w:start w:val="1"/>
      <w:numFmt w:val="bullet"/>
      <w:lvlText w:val=""/>
      <w:lvlJc w:val="left"/>
      <w:pPr>
        <w:ind w:left="4320" w:hanging="360"/>
      </w:pPr>
      <w:rPr>
        <w:rFonts w:ascii="Wingdings" w:hAnsi="Wingdings" w:hint="default"/>
      </w:rPr>
    </w:lvl>
    <w:lvl w:ilvl="6" w:tplc="3ABC93A6" w:tentative="1">
      <w:start w:val="1"/>
      <w:numFmt w:val="bullet"/>
      <w:lvlText w:val=""/>
      <w:lvlJc w:val="left"/>
      <w:pPr>
        <w:ind w:left="5040" w:hanging="360"/>
      </w:pPr>
      <w:rPr>
        <w:rFonts w:ascii="Symbol" w:hAnsi="Symbol" w:hint="default"/>
      </w:rPr>
    </w:lvl>
    <w:lvl w:ilvl="7" w:tplc="EA069FC8" w:tentative="1">
      <w:start w:val="1"/>
      <w:numFmt w:val="bullet"/>
      <w:lvlText w:val="o"/>
      <w:lvlJc w:val="left"/>
      <w:pPr>
        <w:ind w:left="5760" w:hanging="360"/>
      </w:pPr>
      <w:rPr>
        <w:rFonts w:ascii="Courier New" w:hAnsi="Courier New" w:cs="Courier New" w:hint="default"/>
      </w:rPr>
    </w:lvl>
    <w:lvl w:ilvl="8" w:tplc="566496DC" w:tentative="1">
      <w:start w:val="1"/>
      <w:numFmt w:val="bullet"/>
      <w:lvlText w:val=""/>
      <w:lvlJc w:val="left"/>
      <w:pPr>
        <w:ind w:left="6480" w:hanging="360"/>
      </w:pPr>
      <w:rPr>
        <w:rFonts w:ascii="Wingdings" w:hAnsi="Wingdings" w:hint="default"/>
      </w:rPr>
    </w:lvl>
  </w:abstractNum>
  <w:abstractNum w:abstractNumId="9" w15:restartNumberingAfterBreak="0">
    <w:nsid w:val="1C232DE7"/>
    <w:multiLevelType w:val="hybridMultilevel"/>
    <w:tmpl w:val="4A8EA7F2"/>
    <w:lvl w:ilvl="0" w:tplc="6828262C">
      <w:start w:val="1"/>
      <w:numFmt w:val="decimal"/>
      <w:lvlText w:val="%1."/>
      <w:lvlJc w:val="left"/>
      <w:pPr>
        <w:ind w:left="720" w:hanging="360"/>
      </w:pPr>
      <w:rPr>
        <w:rFonts w:hint="default"/>
      </w:rPr>
    </w:lvl>
    <w:lvl w:ilvl="1" w:tplc="CEE854E8" w:tentative="1">
      <w:start w:val="1"/>
      <w:numFmt w:val="bullet"/>
      <w:lvlText w:val="o"/>
      <w:lvlJc w:val="left"/>
      <w:pPr>
        <w:ind w:left="1440" w:hanging="360"/>
      </w:pPr>
      <w:rPr>
        <w:rFonts w:ascii="Courier New" w:hAnsi="Courier New" w:cs="Courier New" w:hint="default"/>
      </w:rPr>
    </w:lvl>
    <w:lvl w:ilvl="2" w:tplc="A734E65E" w:tentative="1">
      <w:start w:val="1"/>
      <w:numFmt w:val="bullet"/>
      <w:lvlText w:val=""/>
      <w:lvlJc w:val="left"/>
      <w:pPr>
        <w:ind w:left="2160" w:hanging="360"/>
      </w:pPr>
      <w:rPr>
        <w:rFonts w:ascii="Wingdings" w:hAnsi="Wingdings" w:hint="default"/>
      </w:rPr>
    </w:lvl>
    <w:lvl w:ilvl="3" w:tplc="3828C546" w:tentative="1">
      <w:start w:val="1"/>
      <w:numFmt w:val="bullet"/>
      <w:lvlText w:val=""/>
      <w:lvlJc w:val="left"/>
      <w:pPr>
        <w:ind w:left="2880" w:hanging="360"/>
      </w:pPr>
      <w:rPr>
        <w:rFonts w:ascii="Symbol" w:hAnsi="Symbol" w:hint="default"/>
      </w:rPr>
    </w:lvl>
    <w:lvl w:ilvl="4" w:tplc="87AC5EC4" w:tentative="1">
      <w:start w:val="1"/>
      <w:numFmt w:val="bullet"/>
      <w:lvlText w:val="o"/>
      <w:lvlJc w:val="left"/>
      <w:pPr>
        <w:ind w:left="3600" w:hanging="360"/>
      </w:pPr>
      <w:rPr>
        <w:rFonts w:ascii="Courier New" w:hAnsi="Courier New" w:cs="Courier New" w:hint="default"/>
      </w:rPr>
    </w:lvl>
    <w:lvl w:ilvl="5" w:tplc="E7402ADA" w:tentative="1">
      <w:start w:val="1"/>
      <w:numFmt w:val="bullet"/>
      <w:lvlText w:val=""/>
      <w:lvlJc w:val="left"/>
      <w:pPr>
        <w:ind w:left="4320" w:hanging="360"/>
      </w:pPr>
      <w:rPr>
        <w:rFonts w:ascii="Wingdings" w:hAnsi="Wingdings" w:hint="default"/>
      </w:rPr>
    </w:lvl>
    <w:lvl w:ilvl="6" w:tplc="31C01D4A" w:tentative="1">
      <w:start w:val="1"/>
      <w:numFmt w:val="bullet"/>
      <w:lvlText w:val=""/>
      <w:lvlJc w:val="left"/>
      <w:pPr>
        <w:ind w:left="5040" w:hanging="360"/>
      </w:pPr>
      <w:rPr>
        <w:rFonts w:ascii="Symbol" w:hAnsi="Symbol" w:hint="default"/>
      </w:rPr>
    </w:lvl>
    <w:lvl w:ilvl="7" w:tplc="DF58B378" w:tentative="1">
      <w:start w:val="1"/>
      <w:numFmt w:val="bullet"/>
      <w:lvlText w:val="o"/>
      <w:lvlJc w:val="left"/>
      <w:pPr>
        <w:ind w:left="5760" w:hanging="360"/>
      </w:pPr>
      <w:rPr>
        <w:rFonts w:ascii="Courier New" w:hAnsi="Courier New" w:cs="Courier New" w:hint="default"/>
      </w:rPr>
    </w:lvl>
    <w:lvl w:ilvl="8" w:tplc="A7AE5AF0" w:tentative="1">
      <w:start w:val="1"/>
      <w:numFmt w:val="bullet"/>
      <w:lvlText w:val=""/>
      <w:lvlJc w:val="left"/>
      <w:pPr>
        <w:ind w:left="6480" w:hanging="360"/>
      </w:pPr>
      <w:rPr>
        <w:rFonts w:ascii="Wingdings" w:hAnsi="Wingdings" w:hint="default"/>
      </w:rPr>
    </w:lvl>
  </w:abstractNum>
  <w:abstractNum w:abstractNumId="10" w15:restartNumberingAfterBreak="0">
    <w:nsid w:val="1CCD2D28"/>
    <w:multiLevelType w:val="hybridMultilevel"/>
    <w:tmpl w:val="D158D03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C1A449DA">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304E4A">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73EE78A">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030F072">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ABE51BE">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FE6BEBE">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E1C8FD8">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B02819C">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7A45C72">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31C209B7"/>
    <w:multiLevelType w:val="hybridMultilevel"/>
    <w:tmpl w:val="DA7A3E12"/>
    <w:lvl w:ilvl="0" w:tplc="72BC002A">
      <w:start w:val="1"/>
      <w:numFmt w:val="bullet"/>
      <w:lvlText w:val=""/>
      <w:lvlJc w:val="left"/>
      <w:pPr>
        <w:ind w:left="720" w:hanging="360"/>
      </w:pPr>
      <w:rPr>
        <w:rFonts w:ascii="Symbol" w:hAnsi="Symbol" w:hint="default"/>
      </w:rPr>
    </w:lvl>
    <w:lvl w:ilvl="1" w:tplc="89AE465E" w:tentative="1">
      <w:start w:val="1"/>
      <w:numFmt w:val="bullet"/>
      <w:lvlText w:val="o"/>
      <w:lvlJc w:val="left"/>
      <w:pPr>
        <w:ind w:left="1440" w:hanging="360"/>
      </w:pPr>
      <w:rPr>
        <w:rFonts w:ascii="Courier New" w:hAnsi="Courier New" w:cs="Courier New" w:hint="default"/>
      </w:rPr>
    </w:lvl>
    <w:lvl w:ilvl="2" w:tplc="E3D035DA" w:tentative="1">
      <w:start w:val="1"/>
      <w:numFmt w:val="bullet"/>
      <w:lvlText w:val=""/>
      <w:lvlJc w:val="left"/>
      <w:pPr>
        <w:ind w:left="2160" w:hanging="360"/>
      </w:pPr>
      <w:rPr>
        <w:rFonts w:ascii="Wingdings" w:hAnsi="Wingdings" w:hint="default"/>
      </w:rPr>
    </w:lvl>
    <w:lvl w:ilvl="3" w:tplc="500E7EC4" w:tentative="1">
      <w:start w:val="1"/>
      <w:numFmt w:val="bullet"/>
      <w:lvlText w:val=""/>
      <w:lvlJc w:val="left"/>
      <w:pPr>
        <w:ind w:left="2880" w:hanging="360"/>
      </w:pPr>
      <w:rPr>
        <w:rFonts w:ascii="Symbol" w:hAnsi="Symbol" w:hint="default"/>
      </w:rPr>
    </w:lvl>
    <w:lvl w:ilvl="4" w:tplc="94AC31AE" w:tentative="1">
      <w:start w:val="1"/>
      <w:numFmt w:val="bullet"/>
      <w:lvlText w:val="o"/>
      <w:lvlJc w:val="left"/>
      <w:pPr>
        <w:ind w:left="3600" w:hanging="360"/>
      </w:pPr>
      <w:rPr>
        <w:rFonts w:ascii="Courier New" w:hAnsi="Courier New" w:cs="Courier New" w:hint="default"/>
      </w:rPr>
    </w:lvl>
    <w:lvl w:ilvl="5" w:tplc="566026A6" w:tentative="1">
      <w:start w:val="1"/>
      <w:numFmt w:val="bullet"/>
      <w:lvlText w:val=""/>
      <w:lvlJc w:val="left"/>
      <w:pPr>
        <w:ind w:left="4320" w:hanging="360"/>
      </w:pPr>
      <w:rPr>
        <w:rFonts w:ascii="Wingdings" w:hAnsi="Wingdings" w:hint="default"/>
      </w:rPr>
    </w:lvl>
    <w:lvl w:ilvl="6" w:tplc="F098B498" w:tentative="1">
      <w:start w:val="1"/>
      <w:numFmt w:val="bullet"/>
      <w:lvlText w:val=""/>
      <w:lvlJc w:val="left"/>
      <w:pPr>
        <w:ind w:left="5040" w:hanging="360"/>
      </w:pPr>
      <w:rPr>
        <w:rFonts w:ascii="Symbol" w:hAnsi="Symbol" w:hint="default"/>
      </w:rPr>
    </w:lvl>
    <w:lvl w:ilvl="7" w:tplc="C284F9E2" w:tentative="1">
      <w:start w:val="1"/>
      <w:numFmt w:val="bullet"/>
      <w:lvlText w:val="o"/>
      <w:lvlJc w:val="left"/>
      <w:pPr>
        <w:ind w:left="5760" w:hanging="360"/>
      </w:pPr>
      <w:rPr>
        <w:rFonts w:ascii="Courier New" w:hAnsi="Courier New" w:cs="Courier New" w:hint="default"/>
      </w:rPr>
    </w:lvl>
    <w:lvl w:ilvl="8" w:tplc="02C248A2" w:tentative="1">
      <w:start w:val="1"/>
      <w:numFmt w:val="bullet"/>
      <w:lvlText w:val=""/>
      <w:lvlJc w:val="left"/>
      <w:pPr>
        <w:ind w:left="6480" w:hanging="360"/>
      </w:pPr>
      <w:rPr>
        <w:rFonts w:ascii="Wingdings" w:hAnsi="Wingdings" w:hint="default"/>
      </w:rPr>
    </w:lvl>
  </w:abstractNum>
  <w:abstractNum w:abstractNumId="13" w15:restartNumberingAfterBreak="0">
    <w:nsid w:val="31C875F4"/>
    <w:multiLevelType w:val="hybridMultilevel"/>
    <w:tmpl w:val="C37E3E74"/>
    <w:lvl w:ilvl="0" w:tplc="F5BA6086">
      <w:start w:val="1"/>
      <w:numFmt w:val="bullet"/>
      <w:lvlText w:val=""/>
      <w:lvlJc w:val="left"/>
      <w:pPr>
        <w:ind w:left="720" w:hanging="360"/>
      </w:pPr>
      <w:rPr>
        <w:rFonts w:ascii="Symbol" w:hAnsi="Symbol" w:hint="default"/>
      </w:rPr>
    </w:lvl>
    <w:lvl w:ilvl="1" w:tplc="7E3C5BD8" w:tentative="1">
      <w:start w:val="1"/>
      <w:numFmt w:val="bullet"/>
      <w:lvlText w:val="o"/>
      <w:lvlJc w:val="left"/>
      <w:pPr>
        <w:ind w:left="1440" w:hanging="360"/>
      </w:pPr>
      <w:rPr>
        <w:rFonts w:ascii="Courier New" w:hAnsi="Courier New" w:cs="Courier New" w:hint="default"/>
      </w:rPr>
    </w:lvl>
    <w:lvl w:ilvl="2" w:tplc="E30CED08" w:tentative="1">
      <w:start w:val="1"/>
      <w:numFmt w:val="bullet"/>
      <w:lvlText w:val=""/>
      <w:lvlJc w:val="left"/>
      <w:pPr>
        <w:ind w:left="2160" w:hanging="360"/>
      </w:pPr>
      <w:rPr>
        <w:rFonts w:ascii="Wingdings" w:hAnsi="Wingdings" w:hint="default"/>
      </w:rPr>
    </w:lvl>
    <w:lvl w:ilvl="3" w:tplc="F8FEB78C" w:tentative="1">
      <w:start w:val="1"/>
      <w:numFmt w:val="bullet"/>
      <w:lvlText w:val=""/>
      <w:lvlJc w:val="left"/>
      <w:pPr>
        <w:ind w:left="2880" w:hanging="360"/>
      </w:pPr>
      <w:rPr>
        <w:rFonts w:ascii="Symbol" w:hAnsi="Symbol" w:hint="default"/>
      </w:rPr>
    </w:lvl>
    <w:lvl w:ilvl="4" w:tplc="2E420398" w:tentative="1">
      <w:start w:val="1"/>
      <w:numFmt w:val="bullet"/>
      <w:lvlText w:val="o"/>
      <w:lvlJc w:val="left"/>
      <w:pPr>
        <w:ind w:left="3600" w:hanging="360"/>
      </w:pPr>
      <w:rPr>
        <w:rFonts w:ascii="Courier New" w:hAnsi="Courier New" w:cs="Courier New" w:hint="default"/>
      </w:rPr>
    </w:lvl>
    <w:lvl w:ilvl="5" w:tplc="2BA6DBC0" w:tentative="1">
      <w:start w:val="1"/>
      <w:numFmt w:val="bullet"/>
      <w:lvlText w:val=""/>
      <w:lvlJc w:val="left"/>
      <w:pPr>
        <w:ind w:left="4320" w:hanging="360"/>
      </w:pPr>
      <w:rPr>
        <w:rFonts w:ascii="Wingdings" w:hAnsi="Wingdings" w:hint="default"/>
      </w:rPr>
    </w:lvl>
    <w:lvl w:ilvl="6" w:tplc="0B9848C6" w:tentative="1">
      <w:start w:val="1"/>
      <w:numFmt w:val="bullet"/>
      <w:lvlText w:val=""/>
      <w:lvlJc w:val="left"/>
      <w:pPr>
        <w:ind w:left="5040" w:hanging="360"/>
      </w:pPr>
      <w:rPr>
        <w:rFonts w:ascii="Symbol" w:hAnsi="Symbol" w:hint="default"/>
      </w:rPr>
    </w:lvl>
    <w:lvl w:ilvl="7" w:tplc="24400290" w:tentative="1">
      <w:start w:val="1"/>
      <w:numFmt w:val="bullet"/>
      <w:lvlText w:val="o"/>
      <w:lvlJc w:val="left"/>
      <w:pPr>
        <w:ind w:left="5760" w:hanging="360"/>
      </w:pPr>
      <w:rPr>
        <w:rFonts w:ascii="Courier New" w:hAnsi="Courier New" w:cs="Courier New" w:hint="default"/>
      </w:rPr>
    </w:lvl>
    <w:lvl w:ilvl="8" w:tplc="8848BA52" w:tentative="1">
      <w:start w:val="1"/>
      <w:numFmt w:val="bullet"/>
      <w:lvlText w:val=""/>
      <w:lvlJc w:val="left"/>
      <w:pPr>
        <w:ind w:left="6480" w:hanging="360"/>
      </w:pPr>
      <w:rPr>
        <w:rFonts w:ascii="Wingdings" w:hAnsi="Wingdings" w:hint="default"/>
      </w:rPr>
    </w:lvl>
  </w:abstractNum>
  <w:abstractNum w:abstractNumId="14" w15:restartNumberingAfterBreak="0">
    <w:nsid w:val="35C7626F"/>
    <w:multiLevelType w:val="hybridMultilevel"/>
    <w:tmpl w:val="062C4892"/>
    <w:lvl w:ilvl="0" w:tplc="E0C6A116">
      <w:start w:val="1"/>
      <w:numFmt w:val="decimal"/>
      <w:lvlText w:val="%1."/>
      <w:lvlJc w:val="left"/>
      <w:pPr>
        <w:ind w:left="720" w:hanging="360"/>
      </w:pPr>
      <w:rPr>
        <w:rFonts w:hint="default"/>
      </w:rPr>
    </w:lvl>
    <w:lvl w:ilvl="1" w:tplc="5DA2A9C8" w:tentative="1">
      <w:start w:val="1"/>
      <w:numFmt w:val="bullet"/>
      <w:lvlText w:val="o"/>
      <w:lvlJc w:val="left"/>
      <w:pPr>
        <w:ind w:left="1440" w:hanging="360"/>
      </w:pPr>
      <w:rPr>
        <w:rFonts w:ascii="Courier New" w:hAnsi="Courier New" w:cs="Courier New" w:hint="default"/>
      </w:rPr>
    </w:lvl>
    <w:lvl w:ilvl="2" w:tplc="0E563FA0" w:tentative="1">
      <w:start w:val="1"/>
      <w:numFmt w:val="bullet"/>
      <w:lvlText w:val=""/>
      <w:lvlJc w:val="left"/>
      <w:pPr>
        <w:ind w:left="2160" w:hanging="360"/>
      </w:pPr>
      <w:rPr>
        <w:rFonts w:ascii="Wingdings" w:hAnsi="Wingdings" w:hint="default"/>
      </w:rPr>
    </w:lvl>
    <w:lvl w:ilvl="3" w:tplc="4390421C" w:tentative="1">
      <w:start w:val="1"/>
      <w:numFmt w:val="bullet"/>
      <w:lvlText w:val=""/>
      <w:lvlJc w:val="left"/>
      <w:pPr>
        <w:ind w:left="2880" w:hanging="360"/>
      </w:pPr>
      <w:rPr>
        <w:rFonts w:ascii="Symbol" w:hAnsi="Symbol" w:hint="default"/>
      </w:rPr>
    </w:lvl>
    <w:lvl w:ilvl="4" w:tplc="BA0E2BD0" w:tentative="1">
      <w:start w:val="1"/>
      <w:numFmt w:val="bullet"/>
      <w:lvlText w:val="o"/>
      <w:lvlJc w:val="left"/>
      <w:pPr>
        <w:ind w:left="3600" w:hanging="360"/>
      </w:pPr>
      <w:rPr>
        <w:rFonts w:ascii="Courier New" w:hAnsi="Courier New" w:cs="Courier New" w:hint="default"/>
      </w:rPr>
    </w:lvl>
    <w:lvl w:ilvl="5" w:tplc="1F683C12" w:tentative="1">
      <w:start w:val="1"/>
      <w:numFmt w:val="bullet"/>
      <w:lvlText w:val=""/>
      <w:lvlJc w:val="left"/>
      <w:pPr>
        <w:ind w:left="4320" w:hanging="360"/>
      </w:pPr>
      <w:rPr>
        <w:rFonts w:ascii="Wingdings" w:hAnsi="Wingdings" w:hint="default"/>
      </w:rPr>
    </w:lvl>
    <w:lvl w:ilvl="6" w:tplc="CC043C7E" w:tentative="1">
      <w:start w:val="1"/>
      <w:numFmt w:val="bullet"/>
      <w:lvlText w:val=""/>
      <w:lvlJc w:val="left"/>
      <w:pPr>
        <w:ind w:left="5040" w:hanging="360"/>
      </w:pPr>
      <w:rPr>
        <w:rFonts w:ascii="Symbol" w:hAnsi="Symbol" w:hint="default"/>
      </w:rPr>
    </w:lvl>
    <w:lvl w:ilvl="7" w:tplc="262A83EA" w:tentative="1">
      <w:start w:val="1"/>
      <w:numFmt w:val="bullet"/>
      <w:lvlText w:val="o"/>
      <w:lvlJc w:val="left"/>
      <w:pPr>
        <w:ind w:left="5760" w:hanging="360"/>
      </w:pPr>
      <w:rPr>
        <w:rFonts w:ascii="Courier New" w:hAnsi="Courier New" w:cs="Courier New" w:hint="default"/>
      </w:rPr>
    </w:lvl>
    <w:lvl w:ilvl="8" w:tplc="4676A8E0" w:tentative="1">
      <w:start w:val="1"/>
      <w:numFmt w:val="bullet"/>
      <w:lvlText w:val=""/>
      <w:lvlJc w:val="left"/>
      <w:pPr>
        <w:ind w:left="6480" w:hanging="360"/>
      </w:pPr>
      <w:rPr>
        <w:rFonts w:ascii="Wingdings" w:hAnsi="Wingdings" w:hint="default"/>
      </w:rPr>
    </w:lvl>
  </w:abstractNum>
  <w:abstractNum w:abstractNumId="15" w15:restartNumberingAfterBreak="0">
    <w:nsid w:val="385F4B1A"/>
    <w:multiLevelType w:val="hybridMultilevel"/>
    <w:tmpl w:val="DC4022AE"/>
    <w:lvl w:ilvl="0" w:tplc="190641D4">
      <w:start w:val="1"/>
      <w:numFmt w:val="bullet"/>
      <w:lvlText w:val=""/>
      <w:lvlJc w:val="left"/>
      <w:pPr>
        <w:ind w:left="720" w:hanging="360"/>
      </w:pPr>
      <w:rPr>
        <w:rFonts w:ascii="Symbol" w:hAnsi="Symbol" w:hint="default"/>
      </w:rPr>
    </w:lvl>
    <w:lvl w:ilvl="1" w:tplc="DCE002BA" w:tentative="1">
      <w:start w:val="1"/>
      <w:numFmt w:val="bullet"/>
      <w:lvlText w:val="o"/>
      <w:lvlJc w:val="left"/>
      <w:pPr>
        <w:ind w:left="1440" w:hanging="360"/>
      </w:pPr>
      <w:rPr>
        <w:rFonts w:ascii="Courier New" w:hAnsi="Courier New" w:cs="Courier New" w:hint="default"/>
      </w:rPr>
    </w:lvl>
    <w:lvl w:ilvl="2" w:tplc="D6FAD0B8" w:tentative="1">
      <w:start w:val="1"/>
      <w:numFmt w:val="bullet"/>
      <w:lvlText w:val=""/>
      <w:lvlJc w:val="left"/>
      <w:pPr>
        <w:ind w:left="2160" w:hanging="360"/>
      </w:pPr>
      <w:rPr>
        <w:rFonts w:ascii="Wingdings" w:hAnsi="Wingdings" w:hint="default"/>
      </w:rPr>
    </w:lvl>
    <w:lvl w:ilvl="3" w:tplc="A6FA5F4E" w:tentative="1">
      <w:start w:val="1"/>
      <w:numFmt w:val="bullet"/>
      <w:lvlText w:val=""/>
      <w:lvlJc w:val="left"/>
      <w:pPr>
        <w:ind w:left="2880" w:hanging="360"/>
      </w:pPr>
      <w:rPr>
        <w:rFonts w:ascii="Symbol" w:hAnsi="Symbol" w:hint="default"/>
      </w:rPr>
    </w:lvl>
    <w:lvl w:ilvl="4" w:tplc="BEDA3436" w:tentative="1">
      <w:start w:val="1"/>
      <w:numFmt w:val="bullet"/>
      <w:lvlText w:val="o"/>
      <w:lvlJc w:val="left"/>
      <w:pPr>
        <w:ind w:left="3600" w:hanging="360"/>
      </w:pPr>
      <w:rPr>
        <w:rFonts w:ascii="Courier New" w:hAnsi="Courier New" w:cs="Courier New" w:hint="default"/>
      </w:rPr>
    </w:lvl>
    <w:lvl w:ilvl="5" w:tplc="4AB6AB10" w:tentative="1">
      <w:start w:val="1"/>
      <w:numFmt w:val="bullet"/>
      <w:lvlText w:val=""/>
      <w:lvlJc w:val="left"/>
      <w:pPr>
        <w:ind w:left="4320" w:hanging="360"/>
      </w:pPr>
      <w:rPr>
        <w:rFonts w:ascii="Wingdings" w:hAnsi="Wingdings" w:hint="default"/>
      </w:rPr>
    </w:lvl>
    <w:lvl w:ilvl="6" w:tplc="01E4D132" w:tentative="1">
      <w:start w:val="1"/>
      <w:numFmt w:val="bullet"/>
      <w:lvlText w:val=""/>
      <w:lvlJc w:val="left"/>
      <w:pPr>
        <w:ind w:left="5040" w:hanging="360"/>
      </w:pPr>
      <w:rPr>
        <w:rFonts w:ascii="Symbol" w:hAnsi="Symbol" w:hint="default"/>
      </w:rPr>
    </w:lvl>
    <w:lvl w:ilvl="7" w:tplc="286E91BA" w:tentative="1">
      <w:start w:val="1"/>
      <w:numFmt w:val="bullet"/>
      <w:lvlText w:val="o"/>
      <w:lvlJc w:val="left"/>
      <w:pPr>
        <w:ind w:left="5760" w:hanging="360"/>
      </w:pPr>
      <w:rPr>
        <w:rFonts w:ascii="Courier New" w:hAnsi="Courier New" w:cs="Courier New" w:hint="default"/>
      </w:rPr>
    </w:lvl>
    <w:lvl w:ilvl="8" w:tplc="21D8BDF0" w:tentative="1">
      <w:start w:val="1"/>
      <w:numFmt w:val="bullet"/>
      <w:lvlText w:val=""/>
      <w:lvlJc w:val="left"/>
      <w:pPr>
        <w:ind w:left="6480" w:hanging="360"/>
      </w:pPr>
      <w:rPr>
        <w:rFonts w:ascii="Wingdings" w:hAnsi="Wingdings" w:hint="default"/>
      </w:rPr>
    </w:lvl>
  </w:abstractNum>
  <w:abstractNum w:abstractNumId="16" w15:restartNumberingAfterBreak="0">
    <w:nsid w:val="3A78567C"/>
    <w:multiLevelType w:val="hybridMultilevel"/>
    <w:tmpl w:val="63B0E03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BEA4FF2"/>
    <w:multiLevelType w:val="hybridMultilevel"/>
    <w:tmpl w:val="7C30DD28"/>
    <w:lvl w:ilvl="0" w:tplc="E55819F4">
      <w:start w:val="1"/>
      <w:numFmt w:val="bullet"/>
      <w:lvlText w:val=""/>
      <w:lvlJc w:val="left"/>
      <w:pPr>
        <w:ind w:left="1080" w:hanging="360"/>
      </w:pPr>
      <w:rPr>
        <w:rFonts w:ascii="Symbol" w:hAnsi="Symbol" w:hint="default"/>
      </w:rPr>
    </w:lvl>
    <w:lvl w:ilvl="1" w:tplc="2218703C" w:tentative="1">
      <w:start w:val="1"/>
      <w:numFmt w:val="bullet"/>
      <w:lvlText w:val="o"/>
      <w:lvlJc w:val="left"/>
      <w:pPr>
        <w:ind w:left="1800" w:hanging="360"/>
      </w:pPr>
      <w:rPr>
        <w:rFonts w:ascii="Courier New" w:hAnsi="Courier New" w:cs="Courier New" w:hint="default"/>
      </w:rPr>
    </w:lvl>
    <w:lvl w:ilvl="2" w:tplc="50B8FCBE" w:tentative="1">
      <w:start w:val="1"/>
      <w:numFmt w:val="bullet"/>
      <w:lvlText w:val=""/>
      <w:lvlJc w:val="left"/>
      <w:pPr>
        <w:ind w:left="2520" w:hanging="360"/>
      </w:pPr>
      <w:rPr>
        <w:rFonts w:ascii="Wingdings" w:hAnsi="Wingdings" w:hint="default"/>
      </w:rPr>
    </w:lvl>
    <w:lvl w:ilvl="3" w:tplc="94C862CA" w:tentative="1">
      <w:start w:val="1"/>
      <w:numFmt w:val="bullet"/>
      <w:lvlText w:val=""/>
      <w:lvlJc w:val="left"/>
      <w:pPr>
        <w:ind w:left="3240" w:hanging="360"/>
      </w:pPr>
      <w:rPr>
        <w:rFonts w:ascii="Symbol" w:hAnsi="Symbol" w:hint="default"/>
      </w:rPr>
    </w:lvl>
    <w:lvl w:ilvl="4" w:tplc="679E9AA0" w:tentative="1">
      <w:start w:val="1"/>
      <w:numFmt w:val="bullet"/>
      <w:lvlText w:val="o"/>
      <w:lvlJc w:val="left"/>
      <w:pPr>
        <w:ind w:left="3960" w:hanging="360"/>
      </w:pPr>
      <w:rPr>
        <w:rFonts w:ascii="Courier New" w:hAnsi="Courier New" w:cs="Courier New" w:hint="default"/>
      </w:rPr>
    </w:lvl>
    <w:lvl w:ilvl="5" w:tplc="796A7194" w:tentative="1">
      <w:start w:val="1"/>
      <w:numFmt w:val="bullet"/>
      <w:lvlText w:val=""/>
      <w:lvlJc w:val="left"/>
      <w:pPr>
        <w:ind w:left="4680" w:hanging="360"/>
      </w:pPr>
      <w:rPr>
        <w:rFonts w:ascii="Wingdings" w:hAnsi="Wingdings" w:hint="default"/>
      </w:rPr>
    </w:lvl>
    <w:lvl w:ilvl="6" w:tplc="A14A2514" w:tentative="1">
      <w:start w:val="1"/>
      <w:numFmt w:val="bullet"/>
      <w:lvlText w:val=""/>
      <w:lvlJc w:val="left"/>
      <w:pPr>
        <w:ind w:left="5400" w:hanging="360"/>
      </w:pPr>
      <w:rPr>
        <w:rFonts w:ascii="Symbol" w:hAnsi="Symbol" w:hint="default"/>
      </w:rPr>
    </w:lvl>
    <w:lvl w:ilvl="7" w:tplc="F0C07F04" w:tentative="1">
      <w:start w:val="1"/>
      <w:numFmt w:val="bullet"/>
      <w:lvlText w:val="o"/>
      <w:lvlJc w:val="left"/>
      <w:pPr>
        <w:ind w:left="6120" w:hanging="360"/>
      </w:pPr>
      <w:rPr>
        <w:rFonts w:ascii="Courier New" w:hAnsi="Courier New" w:cs="Courier New" w:hint="default"/>
      </w:rPr>
    </w:lvl>
    <w:lvl w:ilvl="8" w:tplc="5F26B3CA" w:tentative="1">
      <w:start w:val="1"/>
      <w:numFmt w:val="bullet"/>
      <w:lvlText w:val=""/>
      <w:lvlJc w:val="left"/>
      <w:pPr>
        <w:ind w:left="6840" w:hanging="360"/>
      </w:pPr>
      <w:rPr>
        <w:rFonts w:ascii="Wingdings" w:hAnsi="Wingdings" w:hint="default"/>
      </w:rPr>
    </w:lvl>
  </w:abstractNum>
  <w:abstractNum w:abstractNumId="18" w15:restartNumberingAfterBreak="0">
    <w:nsid w:val="4BFC4DE7"/>
    <w:multiLevelType w:val="hybridMultilevel"/>
    <w:tmpl w:val="1D2201A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953920"/>
    <w:multiLevelType w:val="hybridMultilevel"/>
    <w:tmpl w:val="720A7836"/>
    <w:lvl w:ilvl="0" w:tplc="8A74F05C">
      <w:start w:val="1"/>
      <w:numFmt w:val="decimal"/>
      <w:lvlText w:val="%1."/>
      <w:lvlJc w:val="left"/>
      <w:pPr>
        <w:ind w:left="720" w:hanging="360"/>
      </w:pPr>
      <w:rPr>
        <w:rFonts w:hint="default"/>
      </w:rPr>
    </w:lvl>
    <w:lvl w:ilvl="1" w:tplc="B1128A56" w:tentative="1">
      <w:start w:val="1"/>
      <w:numFmt w:val="bullet"/>
      <w:lvlText w:val="o"/>
      <w:lvlJc w:val="left"/>
      <w:pPr>
        <w:ind w:left="1440" w:hanging="360"/>
      </w:pPr>
      <w:rPr>
        <w:rFonts w:ascii="Courier New" w:hAnsi="Courier New" w:cs="Courier New" w:hint="default"/>
      </w:rPr>
    </w:lvl>
    <w:lvl w:ilvl="2" w:tplc="7526A610" w:tentative="1">
      <w:start w:val="1"/>
      <w:numFmt w:val="bullet"/>
      <w:lvlText w:val=""/>
      <w:lvlJc w:val="left"/>
      <w:pPr>
        <w:ind w:left="2160" w:hanging="360"/>
      </w:pPr>
      <w:rPr>
        <w:rFonts w:ascii="Wingdings" w:hAnsi="Wingdings" w:hint="default"/>
      </w:rPr>
    </w:lvl>
    <w:lvl w:ilvl="3" w:tplc="47B6A052" w:tentative="1">
      <w:start w:val="1"/>
      <w:numFmt w:val="bullet"/>
      <w:lvlText w:val=""/>
      <w:lvlJc w:val="left"/>
      <w:pPr>
        <w:ind w:left="2880" w:hanging="360"/>
      </w:pPr>
      <w:rPr>
        <w:rFonts w:ascii="Symbol" w:hAnsi="Symbol" w:hint="default"/>
      </w:rPr>
    </w:lvl>
    <w:lvl w:ilvl="4" w:tplc="D45666B8" w:tentative="1">
      <w:start w:val="1"/>
      <w:numFmt w:val="bullet"/>
      <w:lvlText w:val="o"/>
      <w:lvlJc w:val="left"/>
      <w:pPr>
        <w:ind w:left="3600" w:hanging="360"/>
      </w:pPr>
      <w:rPr>
        <w:rFonts w:ascii="Courier New" w:hAnsi="Courier New" w:cs="Courier New" w:hint="default"/>
      </w:rPr>
    </w:lvl>
    <w:lvl w:ilvl="5" w:tplc="FBD0029E" w:tentative="1">
      <w:start w:val="1"/>
      <w:numFmt w:val="bullet"/>
      <w:lvlText w:val=""/>
      <w:lvlJc w:val="left"/>
      <w:pPr>
        <w:ind w:left="4320" w:hanging="360"/>
      </w:pPr>
      <w:rPr>
        <w:rFonts w:ascii="Wingdings" w:hAnsi="Wingdings" w:hint="default"/>
      </w:rPr>
    </w:lvl>
    <w:lvl w:ilvl="6" w:tplc="E690D34C" w:tentative="1">
      <w:start w:val="1"/>
      <w:numFmt w:val="bullet"/>
      <w:lvlText w:val=""/>
      <w:lvlJc w:val="left"/>
      <w:pPr>
        <w:ind w:left="5040" w:hanging="360"/>
      </w:pPr>
      <w:rPr>
        <w:rFonts w:ascii="Symbol" w:hAnsi="Symbol" w:hint="default"/>
      </w:rPr>
    </w:lvl>
    <w:lvl w:ilvl="7" w:tplc="812C0380" w:tentative="1">
      <w:start w:val="1"/>
      <w:numFmt w:val="bullet"/>
      <w:lvlText w:val="o"/>
      <w:lvlJc w:val="left"/>
      <w:pPr>
        <w:ind w:left="5760" w:hanging="360"/>
      </w:pPr>
      <w:rPr>
        <w:rFonts w:ascii="Courier New" w:hAnsi="Courier New" w:cs="Courier New" w:hint="default"/>
      </w:rPr>
    </w:lvl>
    <w:lvl w:ilvl="8" w:tplc="9D16F626" w:tentative="1">
      <w:start w:val="1"/>
      <w:numFmt w:val="bullet"/>
      <w:lvlText w:val=""/>
      <w:lvlJc w:val="left"/>
      <w:pPr>
        <w:ind w:left="6480" w:hanging="360"/>
      </w:pPr>
      <w:rPr>
        <w:rFonts w:ascii="Wingdings" w:hAnsi="Wingdings" w:hint="default"/>
      </w:rPr>
    </w:lvl>
  </w:abstractNum>
  <w:abstractNum w:abstractNumId="20" w15:restartNumberingAfterBreak="0">
    <w:nsid w:val="542E2604"/>
    <w:multiLevelType w:val="hybridMultilevel"/>
    <w:tmpl w:val="3D821AB0"/>
    <w:lvl w:ilvl="0" w:tplc="F91E9BCE">
      <w:start w:val="1"/>
      <w:numFmt w:val="bullet"/>
      <w:lvlText w:val=""/>
      <w:lvlJc w:val="left"/>
      <w:pPr>
        <w:ind w:left="720" w:hanging="360"/>
      </w:pPr>
      <w:rPr>
        <w:rFonts w:ascii="Symbol" w:hAnsi="Symbol" w:hint="default"/>
      </w:rPr>
    </w:lvl>
    <w:lvl w:ilvl="1" w:tplc="A972E830" w:tentative="1">
      <w:start w:val="1"/>
      <w:numFmt w:val="bullet"/>
      <w:lvlText w:val="o"/>
      <w:lvlJc w:val="left"/>
      <w:pPr>
        <w:ind w:left="1440" w:hanging="360"/>
      </w:pPr>
      <w:rPr>
        <w:rFonts w:ascii="Courier New" w:hAnsi="Courier New" w:cs="Courier New" w:hint="default"/>
      </w:rPr>
    </w:lvl>
    <w:lvl w:ilvl="2" w:tplc="F6E2070C" w:tentative="1">
      <w:start w:val="1"/>
      <w:numFmt w:val="bullet"/>
      <w:lvlText w:val=""/>
      <w:lvlJc w:val="left"/>
      <w:pPr>
        <w:ind w:left="2160" w:hanging="360"/>
      </w:pPr>
      <w:rPr>
        <w:rFonts w:ascii="Wingdings" w:hAnsi="Wingdings" w:hint="default"/>
      </w:rPr>
    </w:lvl>
    <w:lvl w:ilvl="3" w:tplc="D84C72E6" w:tentative="1">
      <w:start w:val="1"/>
      <w:numFmt w:val="bullet"/>
      <w:lvlText w:val=""/>
      <w:lvlJc w:val="left"/>
      <w:pPr>
        <w:ind w:left="2880" w:hanging="360"/>
      </w:pPr>
      <w:rPr>
        <w:rFonts w:ascii="Symbol" w:hAnsi="Symbol" w:hint="default"/>
      </w:rPr>
    </w:lvl>
    <w:lvl w:ilvl="4" w:tplc="4706FD9C" w:tentative="1">
      <w:start w:val="1"/>
      <w:numFmt w:val="bullet"/>
      <w:lvlText w:val="o"/>
      <w:lvlJc w:val="left"/>
      <w:pPr>
        <w:ind w:left="3600" w:hanging="360"/>
      </w:pPr>
      <w:rPr>
        <w:rFonts w:ascii="Courier New" w:hAnsi="Courier New" w:cs="Courier New" w:hint="default"/>
      </w:rPr>
    </w:lvl>
    <w:lvl w:ilvl="5" w:tplc="EB3E26A2" w:tentative="1">
      <w:start w:val="1"/>
      <w:numFmt w:val="bullet"/>
      <w:lvlText w:val=""/>
      <w:lvlJc w:val="left"/>
      <w:pPr>
        <w:ind w:left="4320" w:hanging="360"/>
      </w:pPr>
      <w:rPr>
        <w:rFonts w:ascii="Wingdings" w:hAnsi="Wingdings" w:hint="default"/>
      </w:rPr>
    </w:lvl>
    <w:lvl w:ilvl="6" w:tplc="95B0E5DE" w:tentative="1">
      <w:start w:val="1"/>
      <w:numFmt w:val="bullet"/>
      <w:lvlText w:val=""/>
      <w:lvlJc w:val="left"/>
      <w:pPr>
        <w:ind w:left="5040" w:hanging="360"/>
      </w:pPr>
      <w:rPr>
        <w:rFonts w:ascii="Symbol" w:hAnsi="Symbol" w:hint="default"/>
      </w:rPr>
    </w:lvl>
    <w:lvl w:ilvl="7" w:tplc="1A14EBA4" w:tentative="1">
      <w:start w:val="1"/>
      <w:numFmt w:val="bullet"/>
      <w:lvlText w:val="o"/>
      <w:lvlJc w:val="left"/>
      <w:pPr>
        <w:ind w:left="5760" w:hanging="360"/>
      </w:pPr>
      <w:rPr>
        <w:rFonts w:ascii="Courier New" w:hAnsi="Courier New" w:cs="Courier New" w:hint="default"/>
      </w:rPr>
    </w:lvl>
    <w:lvl w:ilvl="8" w:tplc="7ADE2FC8" w:tentative="1">
      <w:start w:val="1"/>
      <w:numFmt w:val="bullet"/>
      <w:lvlText w:val=""/>
      <w:lvlJc w:val="left"/>
      <w:pPr>
        <w:ind w:left="6480" w:hanging="360"/>
      </w:pPr>
      <w:rPr>
        <w:rFonts w:ascii="Wingdings" w:hAnsi="Wingdings" w:hint="default"/>
      </w:rPr>
    </w:lvl>
  </w:abstractNum>
  <w:abstractNum w:abstractNumId="21" w15:restartNumberingAfterBreak="0">
    <w:nsid w:val="55CE0BF2"/>
    <w:multiLevelType w:val="hybridMultilevel"/>
    <w:tmpl w:val="A7C8254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6D60500"/>
    <w:multiLevelType w:val="hybridMultilevel"/>
    <w:tmpl w:val="8E445FFC"/>
    <w:lvl w:ilvl="0" w:tplc="4CB64A3A">
      <w:start w:val="1"/>
      <w:numFmt w:val="bullet"/>
      <w:lvlText w:val="o"/>
      <w:lvlJc w:val="left"/>
      <w:pPr>
        <w:ind w:left="720" w:hanging="360"/>
      </w:pPr>
      <w:rPr>
        <w:rFonts w:ascii="Courier New" w:hAnsi="Courier New" w:cs="Courier New" w:hint="default"/>
      </w:rPr>
    </w:lvl>
    <w:lvl w:ilvl="1" w:tplc="FF76D82C" w:tentative="1">
      <w:start w:val="1"/>
      <w:numFmt w:val="bullet"/>
      <w:lvlText w:val="o"/>
      <w:lvlJc w:val="left"/>
      <w:pPr>
        <w:ind w:left="1440" w:hanging="360"/>
      </w:pPr>
      <w:rPr>
        <w:rFonts w:ascii="Courier New" w:hAnsi="Courier New" w:cs="Courier New" w:hint="default"/>
      </w:rPr>
    </w:lvl>
    <w:lvl w:ilvl="2" w:tplc="A560CF24" w:tentative="1">
      <w:start w:val="1"/>
      <w:numFmt w:val="bullet"/>
      <w:lvlText w:val=""/>
      <w:lvlJc w:val="left"/>
      <w:pPr>
        <w:ind w:left="2160" w:hanging="360"/>
      </w:pPr>
      <w:rPr>
        <w:rFonts w:ascii="Wingdings" w:hAnsi="Wingdings" w:hint="default"/>
      </w:rPr>
    </w:lvl>
    <w:lvl w:ilvl="3" w:tplc="21FAF5F6" w:tentative="1">
      <w:start w:val="1"/>
      <w:numFmt w:val="bullet"/>
      <w:lvlText w:val=""/>
      <w:lvlJc w:val="left"/>
      <w:pPr>
        <w:ind w:left="2880" w:hanging="360"/>
      </w:pPr>
      <w:rPr>
        <w:rFonts w:ascii="Symbol" w:hAnsi="Symbol" w:hint="default"/>
      </w:rPr>
    </w:lvl>
    <w:lvl w:ilvl="4" w:tplc="614C2520" w:tentative="1">
      <w:start w:val="1"/>
      <w:numFmt w:val="bullet"/>
      <w:lvlText w:val="o"/>
      <w:lvlJc w:val="left"/>
      <w:pPr>
        <w:ind w:left="3600" w:hanging="360"/>
      </w:pPr>
      <w:rPr>
        <w:rFonts w:ascii="Courier New" w:hAnsi="Courier New" w:cs="Courier New" w:hint="default"/>
      </w:rPr>
    </w:lvl>
    <w:lvl w:ilvl="5" w:tplc="88A82F34" w:tentative="1">
      <w:start w:val="1"/>
      <w:numFmt w:val="bullet"/>
      <w:lvlText w:val=""/>
      <w:lvlJc w:val="left"/>
      <w:pPr>
        <w:ind w:left="4320" w:hanging="360"/>
      </w:pPr>
      <w:rPr>
        <w:rFonts w:ascii="Wingdings" w:hAnsi="Wingdings" w:hint="default"/>
      </w:rPr>
    </w:lvl>
    <w:lvl w:ilvl="6" w:tplc="69BE2D1A" w:tentative="1">
      <w:start w:val="1"/>
      <w:numFmt w:val="bullet"/>
      <w:lvlText w:val=""/>
      <w:lvlJc w:val="left"/>
      <w:pPr>
        <w:ind w:left="5040" w:hanging="360"/>
      </w:pPr>
      <w:rPr>
        <w:rFonts w:ascii="Symbol" w:hAnsi="Symbol" w:hint="default"/>
      </w:rPr>
    </w:lvl>
    <w:lvl w:ilvl="7" w:tplc="97F637C4" w:tentative="1">
      <w:start w:val="1"/>
      <w:numFmt w:val="bullet"/>
      <w:lvlText w:val="o"/>
      <w:lvlJc w:val="left"/>
      <w:pPr>
        <w:ind w:left="5760" w:hanging="360"/>
      </w:pPr>
      <w:rPr>
        <w:rFonts w:ascii="Courier New" w:hAnsi="Courier New" w:cs="Courier New" w:hint="default"/>
      </w:rPr>
    </w:lvl>
    <w:lvl w:ilvl="8" w:tplc="E8B057C0" w:tentative="1">
      <w:start w:val="1"/>
      <w:numFmt w:val="bullet"/>
      <w:lvlText w:val=""/>
      <w:lvlJc w:val="left"/>
      <w:pPr>
        <w:ind w:left="6480" w:hanging="360"/>
      </w:pPr>
      <w:rPr>
        <w:rFonts w:ascii="Wingdings" w:hAnsi="Wingdings" w:hint="default"/>
      </w:rPr>
    </w:lvl>
  </w:abstractNum>
  <w:abstractNum w:abstractNumId="23" w15:restartNumberingAfterBreak="0">
    <w:nsid w:val="5B9E0331"/>
    <w:multiLevelType w:val="hybridMultilevel"/>
    <w:tmpl w:val="1DDE5558"/>
    <w:lvl w:ilvl="0" w:tplc="B8D20480">
      <w:start w:val="1"/>
      <w:numFmt w:val="bullet"/>
      <w:lvlText w:val=""/>
      <w:lvlJc w:val="left"/>
      <w:pPr>
        <w:ind w:left="720" w:hanging="360"/>
      </w:pPr>
      <w:rPr>
        <w:rFonts w:ascii="Symbol" w:hAnsi="Symbol" w:hint="default"/>
      </w:rPr>
    </w:lvl>
    <w:lvl w:ilvl="1" w:tplc="0C6C08BC" w:tentative="1">
      <w:start w:val="1"/>
      <w:numFmt w:val="bullet"/>
      <w:lvlText w:val="o"/>
      <w:lvlJc w:val="left"/>
      <w:pPr>
        <w:ind w:left="1440" w:hanging="360"/>
      </w:pPr>
      <w:rPr>
        <w:rFonts w:ascii="Courier New" w:hAnsi="Courier New" w:cs="Courier New" w:hint="default"/>
      </w:rPr>
    </w:lvl>
    <w:lvl w:ilvl="2" w:tplc="78CA631A" w:tentative="1">
      <w:start w:val="1"/>
      <w:numFmt w:val="bullet"/>
      <w:lvlText w:val=""/>
      <w:lvlJc w:val="left"/>
      <w:pPr>
        <w:ind w:left="2160" w:hanging="360"/>
      </w:pPr>
      <w:rPr>
        <w:rFonts w:ascii="Wingdings" w:hAnsi="Wingdings" w:hint="default"/>
      </w:rPr>
    </w:lvl>
    <w:lvl w:ilvl="3" w:tplc="5F6E7F56" w:tentative="1">
      <w:start w:val="1"/>
      <w:numFmt w:val="bullet"/>
      <w:lvlText w:val=""/>
      <w:lvlJc w:val="left"/>
      <w:pPr>
        <w:ind w:left="2880" w:hanging="360"/>
      </w:pPr>
      <w:rPr>
        <w:rFonts w:ascii="Symbol" w:hAnsi="Symbol" w:hint="default"/>
      </w:rPr>
    </w:lvl>
    <w:lvl w:ilvl="4" w:tplc="797E428E" w:tentative="1">
      <w:start w:val="1"/>
      <w:numFmt w:val="bullet"/>
      <w:lvlText w:val="o"/>
      <w:lvlJc w:val="left"/>
      <w:pPr>
        <w:ind w:left="3600" w:hanging="360"/>
      </w:pPr>
      <w:rPr>
        <w:rFonts w:ascii="Courier New" w:hAnsi="Courier New" w:cs="Courier New" w:hint="default"/>
      </w:rPr>
    </w:lvl>
    <w:lvl w:ilvl="5" w:tplc="D10C6582" w:tentative="1">
      <w:start w:val="1"/>
      <w:numFmt w:val="bullet"/>
      <w:lvlText w:val=""/>
      <w:lvlJc w:val="left"/>
      <w:pPr>
        <w:ind w:left="4320" w:hanging="360"/>
      </w:pPr>
      <w:rPr>
        <w:rFonts w:ascii="Wingdings" w:hAnsi="Wingdings" w:hint="default"/>
      </w:rPr>
    </w:lvl>
    <w:lvl w:ilvl="6" w:tplc="A7340DBE" w:tentative="1">
      <w:start w:val="1"/>
      <w:numFmt w:val="bullet"/>
      <w:lvlText w:val=""/>
      <w:lvlJc w:val="left"/>
      <w:pPr>
        <w:ind w:left="5040" w:hanging="360"/>
      </w:pPr>
      <w:rPr>
        <w:rFonts w:ascii="Symbol" w:hAnsi="Symbol" w:hint="default"/>
      </w:rPr>
    </w:lvl>
    <w:lvl w:ilvl="7" w:tplc="9B12AF92" w:tentative="1">
      <w:start w:val="1"/>
      <w:numFmt w:val="bullet"/>
      <w:lvlText w:val="o"/>
      <w:lvlJc w:val="left"/>
      <w:pPr>
        <w:ind w:left="5760" w:hanging="360"/>
      </w:pPr>
      <w:rPr>
        <w:rFonts w:ascii="Courier New" w:hAnsi="Courier New" w:cs="Courier New" w:hint="default"/>
      </w:rPr>
    </w:lvl>
    <w:lvl w:ilvl="8" w:tplc="FC90C9D6" w:tentative="1">
      <w:start w:val="1"/>
      <w:numFmt w:val="bullet"/>
      <w:lvlText w:val=""/>
      <w:lvlJc w:val="left"/>
      <w:pPr>
        <w:ind w:left="6480" w:hanging="360"/>
      </w:pPr>
      <w:rPr>
        <w:rFonts w:ascii="Wingdings" w:hAnsi="Wingdings" w:hint="default"/>
      </w:rPr>
    </w:lvl>
  </w:abstractNum>
  <w:abstractNum w:abstractNumId="24" w15:restartNumberingAfterBreak="0">
    <w:nsid w:val="5BA64878"/>
    <w:multiLevelType w:val="hybridMultilevel"/>
    <w:tmpl w:val="DF6E09BA"/>
    <w:lvl w:ilvl="0" w:tplc="C3A05DB8">
      <w:start w:val="1"/>
      <w:numFmt w:val="bullet"/>
      <w:lvlText w:val=""/>
      <w:lvlJc w:val="left"/>
      <w:pPr>
        <w:ind w:left="720" w:hanging="360"/>
      </w:pPr>
      <w:rPr>
        <w:rFonts w:ascii="Symbol" w:hAnsi="Symbol" w:hint="default"/>
      </w:rPr>
    </w:lvl>
    <w:lvl w:ilvl="1" w:tplc="B23C3588" w:tentative="1">
      <w:start w:val="1"/>
      <w:numFmt w:val="bullet"/>
      <w:lvlText w:val="o"/>
      <w:lvlJc w:val="left"/>
      <w:pPr>
        <w:ind w:left="1440" w:hanging="360"/>
      </w:pPr>
      <w:rPr>
        <w:rFonts w:ascii="Courier New" w:hAnsi="Courier New" w:cs="Courier New" w:hint="default"/>
      </w:rPr>
    </w:lvl>
    <w:lvl w:ilvl="2" w:tplc="FD28A7A2" w:tentative="1">
      <w:start w:val="1"/>
      <w:numFmt w:val="bullet"/>
      <w:lvlText w:val=""/>
      <w:lvlJc w:val="left"/>
      <w:pPr>
        <w:ind w:left="2160" w:hanging="360"/>
      </w:pPr>
      <w:rPr>
        <w:rFonts w:ascii="Wingdings" w:hAnsi="Wingdings" w:hint="default"/>
      </w:rPr>
    </w:lvl>
    <w:lvl w:ilvl="3" w:tplc="73DA0266" w:tentative="1">
      <w:start w:val="1"/>
      <w:numFmt w:val="bullet"/>
      <w:lvlText w:val=""/>
      <w:lvlJc w:val="left"/>
      <w:pPr>
        <w:ind w:left="2880" w:hanging="360"/>
      </w:pPr>
      <w:rPr>
        <w:rFonts w:ascii="Symbol" w:hAnsi="Symbol" w:hint="default"/>
      </w:rPr>
    </w:lvl>
    <w:lvl w:ilvl="4" w:tplc="4F84DD9C" w:tentative="1">
      <w:start w:val="1"/>
      <w:numFmt w:val="bullet"/>
      <w:lvlText w:val="o"/>
      <w:lvlJc w:val="left"/>
      <w:pPr>
        <w:ind w:left="3600" w:hanging="360"/>
      </w:pPr>
      <w:rPr>
        <w:rFonts w:ascii="Courier New" w:hAnsi="Courier New" w:cs="Courier New" w:hint="default"/>
      </w:rPr>
    </w:lvl>
    <w:lvl w:ilvl="5" w:tplc="446A262C" w:tentative="1">
      <w:start w:val="1"/>
      <w:numFmt w:val="bullet"/>
      <w:lvlText w:val=""/>
      <w:lvlJc w:val="left"/>
      <w:pPr>
        <w:ind w:left="4320" w:hanging="360"/>
      </w:pPr>
      <w:rPr>
        <w:rFonts w:ascii="Wingdings" w:hAnsi="Wingdings" w:hint="default"/>
      </w:rPr>
    </w:lvl>
    <w:lvl w:ilvl="6" w:tplc="E04EBAE0" w:tentative="1">
      <w:start w:val="1"/>
      <w:numFmt w:val="bullet"/>
      <w:lvlText w:val=""/>
      <w:lvlJc w:val="left"/>
      <w:pPr>
        <w:ind w:left="5040" w:hanging="360"/>
      </w:pPr>
      <w:rPr>
        <w:rFonts w:ascii="Symbol" w:hAnsi="Symbol" w:hint="default"/>
      </w:rPr>
    </w:lvl>
    <w:lvl w:ilvl="7" w:tplc="CAD0034A" w:tentative="1">
      <w:start w:val="1"/>
      <w:numFmt w:val="bullet"/>
      <w:lvlText w:val="o"/>
      <w:lvlJc w:val="left"/>
      <w:pPr>
        <w:ind w:left="5760" w:hanging="360"/>
      </w:pPr>
      <w:rPr>
        <w:rFonts w:ascii="Courier New" w:hAnsi="Courier New" w:cs="Courier New" w:hint="default"/>
      </w:rPr>
    </w:lvl>
    <w:lvl w:ilvl="8" w:tplc="97309566" w:tentative="1">
      <w:start w:val="1"/>
      <w:numFmt w:val="bullet"/>
      <w:lvlText w:val=""/>
      <w:lvlJc w:val="left"/>
      <w:pPr>
        <w:ind w:left="6480" w:hanging="360"/>
      </w:pPr>
      <w:rPr>
        <w:rFonts w:ascii="Wingdings" w:hAnsi="Wingdings" w:hint="default"/>
      </w:rPr>
    </w:lvl>
  </w:abstractNum>
  <w:abstractNum w:abstractNumId="25" w15:restartNumberingAfterBreak="0">
    <w:nsid w:val="60421368"/>
    <w:multiLevelType w:val="hybridMultilevel"/>
    <w:tmpl w:val="856A94C4"/>
    <w:styleLink w:val="ImportedStyle1"/>
    <w:lvl w:ilvl="0" w:tplc="1F7E8652">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DD81F9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0E42C6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662919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F94723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D8E432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1020B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FB6902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FECE7F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653142E1"/>
    <w:multiLevelType w:val="hybridMultilevel"/>
    <w:tmpl w:val="256C192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B3C3B53"/>
    <w:multiLevelType w:val="hybridMultilevel"/>
    <w:tmpl w:val="D7B27ADC"/>
    <w:lvl w:ilvl="0" w:tplc="86F4C424">
      <w:start w:val="1"/>
      <w:numFmt w:val="decimal"/>
      <w:lvlText w:val="%1."/>
      <w:lvlJc w:val="left"/>
      <w:pPr>
        <w:ind w:left="720" w:hanging="360"/>
      </w:pPr>
      <w:rPr>
        <w:rFonts w:hint="default"/>
      </w:rPr>
    </w:lvl>
    <w:lvl w:ilvl="1" w:tplc="0F86DA8A" w:tentative="1">
      <w:start w:val="1"/>
      <w:numFmt w:val="bullet"/>
      <w:lvlText w:val="o"/>
      <w:lvlJc w:val="left"/>
      <w:pPr>
        <w:ind w:left="1440" w:hanging="360"/>
      </w:pPr>
      <w:rPr>
        <w:rFonts w:ascii="Courier New" w:hAnsi="Courier New" w:cs="Courier New" w:hint="default"/>
      </w:rPr>
    </w:lvl>
    <w:lvl w:ilvl="2" w:tplc="9FD08E76" w:tentative="1">
      <w:start w:val="1"/>
      <w:numFmt w:val="bullet"/>
      <w:lvlText w:val=""/>
      <w:lvlJc w:val="left"/>
      <w:pPr>
        <w:ind w:left="2160" w:hanging="360"/>
      </w:pPr>
      <w:rPr>
        <w:rFonts w:ascii="Wingdings" w:hAnsi="Wingdings" w:hint="default"/>
      </w:rPr>
    </w:lvl>
    <w:lvl w:ilvl="3" w:tplc="E1061D70" w:tentative="1">
      <w:start w:val="1"/>
      <w:numFmt w:val="bullet"/>
      <w:lvlText w:val=""/>
      <w:lvlJc w:val="left"/>
      <w:pPr>
        <w:ind w:left="2880" w:hanging="360"/>
      </w:pPr>
      <w:rPr>
        <w:rFonts w:ascii="Symbol" w:hAnsi="Symbol" w:hint="default"/>
      </w:rPr>
    </w:lvl>
    <w:lvl w:ilvl="4" w:tplc="D6A28826" w:tentative="1">
      <w:start w:val="1"/>
      <w:numFmt w:val="bullet"/>
      <w:lvlText w:val="o"/>
      <w:lvlJc w:val="left"/>
      <w:pPr>
        <w:ind w:left="3600" w:hanging="360"/>
      </w:pPr>
      <w:rPr>
        <w:rFonts w:ascii="Courier New" w:hAnsi="Courier New" w:cs="Courier New" w:hint="default"/>
      </w:rPr>
    </w:lvl>
    <w:lvl w:ilvl="5" w:tplc="B9E2BFA8" w:tentative="1">
      <w:start w:val="1"/>
      <w:numFmt w:val="bullet"/>
      <w:lvlText w:val=""/>
      <w:lvlJc w:val="left"/>
      <w:pPr>
        <w:ind w:left="4320" w:hanging="360"/>
      </w:pPr>
      <w:rPr>
        <w:rFonts w:ascii="Wingdings" w:hAnsi="Wingdings" w:hint="default"/>
      </w:rPr>
    </w:lvl>
    <w:lvl w:ilvl="6" w:tplc="052CB478" w:tentative="1">
      <w:start w:val="1"/>
      <w:numFmt w:val="bullet"/>
      <w:lvlText w:val=""/>
      <w:lvlJc w:val="left"/>
      <w:pPr>
        <w:ind w:left="5040" w:hanging="360"/>
      </w:pPr>
      <w:rPr>
        <w:rFonts w:ascii="Symbol" w:hAnsi="Symbol" w:hint="default"/>
      </w:rPr>
    </w:lvl>
    <w:lvl w:ilvl="7" w:tplc="D506F16C" w:tentative="1">
      <w:start w:val="1"/>
      <w:numFmt w:val="bullet"/>
      <w:lvlText w:val="o"/>
      <w:lvlJc w:val="left"/>
      <w:pPr>
        <w:ind w:left="5760" w:hanging="360"/>
      </w:pPr>
      <w:rPr>
        <w:rFonts w:ascii="Courier New" w:hAnsi="Courier New" w:cs="Courier New" w:hint="default"/>
      </w:rPr>
    </w:lvl>
    <w:lvl w:ilvl="8" w:tplc="729AF3CC" w:tentative="1">
      <w:start w:val="1"/>
      <w:numFmt w:val="bullet"/>
      <w:lvlText w:val=""/>
      <w:lvlJc w:val="left"/>
      <w:pPr>
        <w:ind w:left="6480" w:hanging="360"/>
      </w:pPr>
      <w:rPr>
        <w:rFonts w:ascii="Wingdings" w:hAnsi="Wingdings" w:hint="default"/>
      </w:rPr>
    </w:lvl>
  </w:abstractNum>
  <w:abstractNum w:abstractNumId="28" w15:restartNumberingAfterBreak="0">
    <w:nsid w:val="6B7C4230"/>
    <w:multiLevelType w:val="hybridMultilevel"/>
    <w:tmpl w:val="3C8E925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FC03AC"/>
    <w:multiLevelType w:val="hybridMultilevel"/>
    <w:tmpl w:val="41DCFCDE"/>
    <w:lvl w:ilvl="0" w:tplc="F1B2DE34">
      <w:start w:val="1"/>
      <w:numFmt w:val="decimal"/>
      <w:lvlText w:val="%1."/>
      <w:lvlJc w:val="left"/>
      <w:pPr>
        <w:ind w:left="1080" w:hanging="360"/>
      </w:pPr>
      <w:rPr>
        <w:rFonts w:hint="default"/>
      </w:rPr>
    </w:lvl>
    <w:lvl w:ilvl="1" w:tplc="1210754A" w:tentative="1">
      <w:start w:val="1"/>
      <w:numFmt w:val="bullet"/>
      <w:lvlText w:val="o"/>
      <w:lvlJc w:val="left"/>
      <w:pPr>
        <w:ind w:left="1800" w:hanging="360"/>
      </w:pPr>
      <w:rPr>
        <w:rFonts w:ascii="Courier New" w:hAnsi="Courier New" w:cs="Courier New" w:hint="default"/>
      </w:rPr>
    </w:lvl>
    <w:lvl w:ilvl="2" w:tplc="1F704EAE" w:tentative="1">
      <w:start w:val="1"/>
      <w:numFmt w:val="bullet"/>
      <w:lvlText w:val=""/>
      <w:lvlJc w:val="left"/>
      <w:pPr>
        <w:ind w:left="2520" w:hanging="360"/>
      </w:pPr>
      <w:rPr>
        <w:rFonts w:ascii="Wingdings" w:hAnsi="Wingdings" w:hint="default"/>
      </w:rPr>
    </w:lvl>
    <w:lvl w:ilvl="3" w:tplc="FCF29506" w:tentative="1">
      <w:start w:val="1"/>
      <w:numFmt w:val="bullet"/>
      <w:lvlText w:val=""/>
      <w:lvlJc w:val="left"/>
      <w:pPr>
        <w:ind w:left="3240" w:hanging="360"/>
      </w:pPr>
      <w:rPr>
        <w:rFonts w:ascii="Symbol" w:hAnsi="Symbol" w:hint="default"/>
      </w:rPr>
    </w:lvl>
    <w:lvl w:ilvl="4" w:tplc="9AA2C89E" w:tentative="1">
      <w:start w:val="1"/>
      <w:numFmt w:val="bullet"/>
      <w:lvlText w:val="o"/>
      <w:lvlJc w:val="left"/>
      <w:pPr>
        <w:ind w:left="3960" w:hanging="360"/>
      </w:pPr>
      <w:rPr>
        <w:rFonts w:ascii="Courier New" w:hAnsi="Courier New" w:cs="Courier New" w:hint="default"/>
      </w:rPr>
    </w:lvl>
    <w:lvl w:ilvl="5" w:tplc="E5D8355C" w:tentative="1">
      <w:start w:val="1"/>
      <w:numFmt w:val="bullet"/>
      <w:lvlText w:val=""/>
      <w:lvlJc w:val="left"/>
      <w:pPr>
        <w:ind w:left="4680" w:hanging="360"/>
      </w:pPr>
      <w:rPr>
        <w:rFonts w:ascii="Wingdings" w:hAnsi="Wingdings" w:hint="default"/>
      </w:rPr>
    </w:lvl>
    <w:lvl w:ilvl="6" w:tplc="8880FAC2" w:tentative="1">
      <w:start w:val="1"/>
      <w:numFmt w:val="bullet"/>
      <w:lvlText w:val=""/>
      <w:lvlJc w:val="left"/>
      <w:pPr>
        <w:ind w:left="5400" w:hanging="360"/>
      </w:pPr>
      <w:rPr>
        <w:rFonts w:ascii="Symbol" w:hAnsi="Symbol" w:hint="default"/>
      </w:rPr>
    </w:lvl>
    <w:lvl w:ilvl="7" w:tplc="65BA2F8A" w:tentative="1">
      <w:start w:val="1"/>
      <w:numFmt w:val="bullet"/>
      <w:lvlText w:val="o"/>
      <w:lvlJc w:val="left"/>
      <w:pPr>
        <w:ind w:left="6120" w:hanging="360"/>
      </w:pPr>
      <w:rPr>
        <w:rFonts w:ascii="Courier New" w:hAnsi="Courier New" w:cs="Courier New" w:hint="default"/>
      </w:rPr>
    </w:lvl>
    <w:lvl w:ilvl="8" w:tplc="297E325A" w:tentative="1">
      <w:start w:val="1"/>
      <w:numFmt w:val="bullet"/>
      <w:lvlText w:val=""/>
      <w:lvlJc w:val="left"/>
      <w:pPr>
        <w:ind w:left="6840" w:hanging="360"/>
      </w:pPr>
      <w:rPr>
        <w:rFonts w:ascii="Wingdings" w:hAnsi="Wingdings" w:hint="default"/>
      </w:rPr>
    </w:lvl>
  </w:abstractNum>
  <w:abstractNum w:abstractNumId="30" w15:restartNumberingAfterBreak="0">
    <w:nsid w:val="6CAC4584"/>
    <w:multiLevelType w:val="hybridMultilevel"/>
    <w:tmpl w:val="E878E01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B3B6C28"/>
    <w:multiLevelType w:val="hybridMultilevel"/>
    <w:tmpl w:val="FBA0D63C"/>
    <w:lvl w:ilvl="0" w:tplc="FA76278E">
      <w:start w:val="1"/>
      <w:numFmt w:val="bullet"/>
      <w:lvlText w:val=""/>
      <w:lvlJc w:val="left"/>
      <w:pPr>
        <w:ind w:left="1080" w:hanging="360"/>
      </w:pPr>
      <w:rPr>
        <w:rFonts w:ascii="Symbol" w:hAnsi="Symbol" w:hint="default"/>
      </w:rPr>
    </w:lvl>
    <w:lvl w:ilvl="1" w:tplc="D2D4BF98" w:tentative="1">
      <w:start w:val="1"/>
      <w:numFmt w:val="bullet"/>
      <w:lvlText w:val="o"/>
      <w:lvlJc w:val="left"/>
      <w:pPr>
        <w:ind w:left="1800" w:hanging="360"/>
      </w:pPr>
      <w:rPr>
        <w:rFonts w:ascii="Courier New" w:hAnsi="Courier New" w:cs="Courier New" w:hint="default"/>
      </w:rPr>
    </w:lvl>
    <w:lvl w:ilvl="2" w:tplc="DA34BE68" w:tentative="1">
      <w:start w:val="1"/>
      <w:numFmt w:val="bullet"/>
      <w:lvlText w:val=""/>
      <w:lvlJc w:val="left"/>
      <w:pPr>
        <w:ind w:left="2520" w:hanging="360"/>
      </w:pPr>
      <w:rPr>
        <w:rFonts w:ascii="Wingdings" w:hAnsi="Wingdings" w:hint="default"/>
      </w:rPr>
    </w:lvl>
    <w:lvl w:ilvl="3" w:tplc="561E0FF2" w:tentative="1">
      <w:start w:val="1"/>
      <w:numFmt w:val="bullet"/>
      <w:lvlText w:val=""/>
      <w:lvlJc w:val="left"/>
      <w:pPr>
        <w:ind w:left="3240" w:hanging="360"/>
      </w:pPr>
      <w:rPr>
        <w:rFonts w:ascii="Symbol" w:hAnsi="Symbol" w:hint="default"/>
      </w:rPr>
    </w:lvl>
    <w:lvl w:ilvl="4" w:tplc="27B2628C" w:tentative="1">
      <w:start w:val="1"/>
      <w:numFmt w:val="bullet"/>
      <w:lvlText w:val="o"/>
      <w:lvlJc w:val="left"/>
      <w:pPr>
        <w:ind w:left="3960" w:hanging="360"/>
      </w:pPr>
      <w:rPr>
        <w:rFonts w:ascii="Courier New" w:hAnsi="Courier New" w:cs="Courier New" w:hint="default"/>
      </w:rPr>
    </w:lvl>
    <w:lvl w:ilvl="5" w:tplc="F1AE5240" w:tentative="1">
      <w:start w:val="1"/>
      <w:numFmt w:val="bullet"/>
      <w:lvlText w:val=""/>
      <w:lvlJc w:val="left"/>
      <w:pPr>
        <w:ind w:left="4680" w:hanging="360"/>
      </w:pPr>
      <w:rPr>
        <w:rFonts w:ascii="Wingdings" w:hAnsi="Wingdings" w:hint="default"/>
      </w:rPr>
    </w:lvl>
    <w:lvl w:ilvl="6" w:tplc="FA761C2C" w:tentative="1">
      <w:start w:val="1"/>
      <w:numFmt w:val="bullet"/>
      <w:lvlText w:val=""/>
      <w:lvlJc w:val="left"/>
      <w:pPr>
        <w:ind w:left="5400" w:hanging="360"/>
      </w:pPr>
      <w:rPr>
        <w:rFonts w:ascii="Symbol" w:hAnsi="Symbol" w:hint="default"/>
      </w:rPr>
    </w:lvl>
    <w:lvl w:ilvl="7" w:tplc="15ACF002" w:tentative="1">
      <w:start w:val="1"/>
      <w:numFmt w:val="bullet"/>
      <w:lvlText w:val="o"/>
      <w:lvlJc w:val="left"/>
      <w:pPr>
        <w:ind w:left="6120" w:hanging="360"/>
      </w:pPr>
      <w:rPr>
        <w:rFonts w:ascii="Courier New" w:hAnsi="Courier New" w:cs="Courier New" w:hint="default"/>
      </w:rPr>
    </w:lvl>
    <w:lvl w:ilvl="8" w:tplc="3A8EB0FA" w:tentative="1">
      <w:start w:val="1"/>
      <w:numFmt w:val="bullet"/>
      <w:lvlText w:val=""/>
      <w:lvlJc w:val="left"/>
      <w:pPr>
        <w:ind w:left="6840" w:hanging="360"/>
      </w:pPr>
      <w:rPr>
        <w:rFonts w:ascii="Wingdings" w:hAnsi="Wingdings" w:hint="default"/>
      </w:rPr>
    </w:lvl>
  </w:abstractNum>
  <w:abstractNum w:abstractNumId="32" w15:restartNumberingAfterBreak="0">
    <w:nsid w:val="7E9E36B6"/>
    <w:multiLevelType w:val="hybridMultilevel"/>
    <w:tmpl w:val="2B443FBE"/>
    <w:lvl w:ilvl="0" w:tplc="C638066E">
      <w:start w:val="1"/>
      <w:numFmt w:val="decimal"/>
      <w:lvlText w:val="%1."/>
      <w:lvlJc w:val="left"/>
      <w:pPr>
        <w:ind w:left="720" w:hanging="360"/>
      </w:pPr>
      <w:rPr>
        <w:rFonts w:hint="default"/>
      </w:rPr>
    </w:lvl>
    <w:lvl w:ilvl="1" w:tplc="F74256C4" w:tentative="1">
      <w:start w:val="1"/>
      <w:numFmt w:val="bullet"/>
      <w:lvlText w:val="o"/>
      <w:lvlJc w:val="left"/>
      <w:pPr>
        <w:ind w:left="1440" w:hanging="360"/>
      </w:pPr>
      <w:rPr>
        <w:rFonts w:ascii="Courier New" w:hAnsi="Courier New" w:cs="Courier New" w:hint="default"/>
      </w:rPr>
    </w:lvl>
    <w:lvl w:ilvl="2" w:tplc="13C6EDDC" w:tentative="1">
      <w:start w:val="1"/>
      <w:numFmt w:val="bullet"/>
      <w:lvlText w:val=""/>
      <w:lvlJc w:val="left"/>
      <w:pPr>
        <w:ind w:left="2160" w:hanging="360"/>
      </w:pPr>
      <w:rPr>
        <w:rFonts w:ascii="Wingdings" w:hAnsi="Wingdings" w:hint="default"/>
      </w:rPr>
    </w:lvl>
    <w:lvl w:ilvl="3" w:tplc="D68C6EDC" w:tentative="1">
      <w:start w:val="1"/>
      <w:numFmt w:val="bullet"/>
      <w:lvlText w:val=""/>
      <w:lvlJc w:val="left"/>
      <w:pPr>
        <w:ind w:left="2880" w:hanging="360"/>
      </w:pPr>
      <w:rPr>
        <w:rFonts w:ascii="Symbol" w:hAnsi="Symbol" w:hint="default"/>
      </w:rPr>
    </w:lvl>
    <w:lvl w:ilvl="4" w:tplc="82129408" w:tentative="1">
      <w:start w:val="1"/>
      <w:numFmt w:val="bullet"/>
      <w:lvlText w:val="o"/>
      <w:lvlJc w:val="left"/>
      <w:pPr>
        <w:ind w:left="3600" w:hanging="360"/>
      </w:pPr>
      <w:rPr>
        <w:rFonts w:ascii="Courier New" w:hAnsi="Courier New" w:cs="Courier New" w:hint="default"/>
      </w:rPr>
    </w:lvl>
    <w:lvl w:ilvl="5" w:tplc="8F3C5B3A" w:tentative="1">
      <w:start w:val="1"/>
      <w:numFmt w:val="bullet"/>
      <w:lvlText w:val=""/>
      <w:lvlJc w:val="left"/>
      <w:pPr>
        <w:ind w:left="4320" w:hanging="360"/>
      </w:pPr>
      <w:rPr>
        <w:rFonts w:ascii="Wingdings" w:hAnsi="Wingdings" w:hint="default"/>
      </w:rPr>
    </w:lvl>
    <w:lvl w:ilvl="6" w:tplc="42A04158" w:tentative="1">
      <w:start w:val="1"/>
      <w:numFmt w:val="bullet"/>
      <w:lvlText w:val=""/>
      <w:lvlJc w:val="left"/>
      <w:pPr>
        <w:ind w:left="5040" w:hanging="360"/>
      </w:pPr>
      <w:rPr>
        <w:rFonts w:ascii="Symbol" w:hAnsi="Symbol" w:hint="default"/>
      </w:rPr>
    </w:lvl>
    <w:lvl w:ilvl="7" w:tplc="3CCE2B44" w:tentative="1">
      <w:start w:val="1"/>
      <w:numFmt w:val="bullet"/>
      <w:lvlText w:val="o"/>
      <w:lvlJc w:val="left"/>
      <w:pPr>
        <w:ind w:left="5760" w:hanging="360"/>
      </w:pPr>
      <w:rPr>
        <w:rFonts w:ascii="Courier New" w:hAnsi="Courier New" w:cs="Courier New" w:hint="default"/>
      </w:rPr>
    </w:lvl>
    <w:lvl w:ilvl="8" w:tplc="45E4A5D8" w:tentative="1">
      <w:start w:val="1"/>
      <w:numFmt w:val="bullet"/>
      <w:lvlText w:val=""/>
      <w:lvlJc w:val="left"/>
      <w:pPr>
        <w:ind w:left="6480" w:hanging="360"/>
      </w:pPr>
      <w:rPr>
        <w:rFonts w:ascii="Wingdings" w:hAnsi="Wingdings" w:hint="default"/>
      </w:rPr>
    </w:lvl>
  </w:abstractNum>
  <w:abstractNum w:abstractNumId="33" w15:restartNumberingAfterBreak="0">
    <w:nsid w:val="7F262F20"/>
    <w:multiLevelType w:val="hybridMultilevel"/>
    <w:tmpl w:val="5E2ADDE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FF22BC2"/>
    <w:multiLevelType w:val="hybridMultilevel"/>
    <w:tmpl w:val="C90C6FC2"/>
    <w:lvl w:ilvl="0" w:tplc="5F5CC3DE">
      <w:start w:val="1"/>
      <w:numFmt w:val="bullet"/>
      <w:lvlText w:val=""/>
      <w:lvlJc w:val="left"/>
      <w:pPr>
        <w:ind w:left="720" w:hanging="360"/>
      </w:pPr>
      <w:rPr>
        <w:rFonts w:ascii="Symbol" w:hAnsi="Symbol" w:hint="default"/>
      </w:rPr>
    </w:lvl>
    <w:lvl w:ilvl="1" w:tplc="8FEA6942" w:tentative="1">
      <w:start w:val="1"/>
      <w:numFmt w:val="bullet"/>
      <w:lvlText w:val="o"/>
      <w:lvlJc w:val="left"/>
      <w:pPr>
        <w:ind w:left="1440" w:hanging="360"/>
      </w:pPr>
      <w:rPr>
        <w:rFonts w:ascii="Courier New" w:hAnsi="Courier New" w:cs="Courier New" w:hint="default"/>
      </w:rPr>
    </w:lvl>
    <w:lvl w:ilvl="2" w:tplc="69D8EAF8" w:tentative="1">
      <w:start w:val="1"/>
      <w:numFmt w:val="bullet"/>
      <w:lvlText w:val=""/>
      <w:lvlJc w:val="left"/>
      <w:pPr>
        <w:ind w:left="2160" w:hanging="360"/>
      </w:pPr>
      <w:rPr>
        <w:rFonts w:ascii="Wingdings" w:hAnsi="Wingdings" w:hint="default"/>
      </w:rPr>
    </w:lvl>
    <w:lvl w:ilvl="3" w:tplc="F432A3D6" w:tentative="1">
      <w:start w:val="1"/>
      <w:numFmt w:val="bullet"/>
      <w:lvlText w:val=""/>
      <w:lvlJc w:val="left"/>
      <w:pPr>
        <w:ind w:left="2880" w:hanging="360"/>
      </w:pPr>
      <w:rPr>
        <w:rFonts w:ascii="Symbol" w:hAnsi="Symbol" w:hint="default"/>
      </w:rPr>
    </w:lvl>
    <w:lvl w:ilvl="4" w:tplc="B9580DB6" w:tentative="1">
      <w:start w:val="1"/>
      <w:numFmt w:val="bullet"/>
      <w:lvlText w:val="o"/>
      <w:lvlJc w:val="left"/>
      <w:pPr>
        <w:ind w:left="3600" w:hanging="360"/>
      </w:pPr>
      <w:rPr>
        <w:rFonts w:ascii="Courier New" w:hAnsi="Courier New" w:cs="Courier New" w:hint="default"/>
      </w:rPr>
    </w:lvl>
    <w:lvl w:ilvl="5" w:tplc="844E49F0" w:tentative="1">
      <w:start w:val="1"/>
      <w:numFmt w:val="bullet"/>
      <w:lvlText w:val=""/>
      <w:lvlJc w:val="left"/>
      <w:pPr>
        <w:ind w:left="4320" w:hanging="360"/>
      </w:pPr>
      <w:rPr>
        <w:rFonts w:ascii="Wingdings" w:hAnsi="Wingdings" w:hint="default"/>
      </w:rPr>
    </w:lvl>
    <w:lvl w:ilvl="6" w:tplc="F3CC7778" w:tentative="1">
      <w:start w:val="1"/>
      <w:numFmt w:val="bullet"/>
      <w:lvlText w:val=""/>
      <w:lvlJc w:val="left"/>
      <w:pPr>
        <w:ind w:left="5040" w:hanging="360"/>
      </w:pPr>
      <w:rPr>
        <w:rFonts w:ascii="Symbol" w:hAnsi="Symbol" w:hint="default"/>
      </w:rPr>
    </w:lvl>
    <w:lvl w:ilvl="7" w:tplc="96A47886" w:tentative="1">
      <w:start w:val="1"/>
      <w:numFmt w:val="bullet"/>
      <w:lvlText w:val="o"/>
      <w:lvlJc w:val="left"/>
      <w:pPr>
        <w:ind w:left="5760" w:hanging="360"/>
      </w:pPr>
      <w:rPr>
        <w:rFonts w:ascii="Courier New" w:hAnsi="Courier New" w:cs="Courier New" w:hint="default"/>
      </w:rPr>
    </w:lvl>
    <w:lvl w:ilvl="8" w:tplc="3AA2CF4C"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25"/>
  </w:num>
  <w:num w:numId="3" w16cid:durableId="1637107321">
    <w:abstractNumId w:val="3"/>
  </w:num>
  <w:num w:numId="4" w16cid:durableId="212694220">
    <w:abstractNumId w:val="5"/>
  </w:num>
  <w:num w:numId="5" w16cid:durableId="769810858">
    <w:abstractNumId w:val="31"/>
  </w:num>
  <w:num w:numId="6" w16cid:durableId="54863004">
    <w:abstractNumId w:val="11"/>
  </w:num>
  <w:num w:numId="7" w16cid:durableId="517817382">
    <w:abstractNumId w:val="15"/>
  </w:num>
  <w:num w:numId="8" w16cid:durableId="495656077">
    <w:abstractNumId w:val="0"/>
  </w:num>
  <w:num w:numId="9" w16cid:durableId="902063540">
    <w:abstractNumId w:val="34"/>
  </w:num>
  <w:num w:numId="10" w16cid:durableId="1267689736">
    <w:abstractNumId w:val="12"/>
  </w:num>
  <w:num w:numId="11" w16cid:durableId="2127196744">
    <w:abstractNumId w:val="2"/>
  </w:num>
  <w:num w:numId="12" w16cid:durableId="1109162471">
    <w:abstractNumId w:val="24"/>
  </w:num>
  <w:num w:numId="13" w16cid:durableId="1374231546">
    <w:abstractNumId w:val="4"/>
  </w:num>
  <w:num w:numId="14" w16cid:durableId="428087973">
    <w:abstractNumId w:val="20"/>
  </w:num>
  <w:num w:numId="15" w16cid:durableId="35008140">
    <w:abstractNumId w:val="23"/>
  </w:num>
  <w:num w:numId="16" w16cid:durableId="1885095941">
    <w:abstractNumId w:val="8"/>
  </w:num>
  <w:num w:numId="17" w16cid:durableId="754126769">
    <w:abstractNumId w:val="13"/>
  </w:num>
  <w:num w:numId="18" w16cid:durableId="266238715">
    <w:abstractNumId w:val="17"/>
  </w:num>
  <w:num w:numId="19" w16cid:durableId="1253583100">
    <w:abstractNumId w:val="6"/>
  </w:num>
  <w:num w:numId="20" w16cid:durableId="2110732459">
    <w:abstractNumId w:val="22"/>
  </w:num>
  <w:num w:numId="21" w16cid:durableId="437025158">
    <w:abstractNumId w:val="27"/>
  </w:num>
  <w:num w:numId="22" w16cid:durableId="242834451">
    <w:abstractNumId w:val="14"/>
  </w:num>
  <w:num w:numId="23" w16cid:durableId="1419445819">
    <w:abstractNumId w:val="1"/>
  </w:num>
  <w:num w:numId="24" w16cid:durableId="1709144">
    <w:abstractNumId w:val="29"/>
  </w:num>
  <w:num w:numId="25" w16cid:durableId="860121903">
    <w:abstractNumId w:val="19"/>
  </w:num>
  <w:num w:numId="26" w16cid:durableId="820460525">
    <w:abstractNumId w:val="9"/>
  </w:num>
  <w:num w:numId="27" w16cid:durableId="264968133">
    <w:abstractNumId w:val="32"/>
  </w:num>
  <w:num w:numId="28" w16cid:durableId="1526286738">
    <w:abstractNumId w:val="28"/>
  </w:num>
  <w:num w:numId="29" w16cid:durableId="166213371">
    <w:abstractNumId w:val="10"/>
  </w:num>
  <w:num w:numId="30" w16cid:durableId="1284726863">
    <w:abstractNumId w:val="18"/>
  </w:num>
  <w:num w:numId="31" w16cid:durableId="483939257">
    <w:abstractNumId w:val="16"/>
  </w:num>
  <w:num w:numId="32" w16cid:durableId="331420743">
    <w:abstractNumId w:val="33"/>
  </w:num>
  <w:num w:numId="33" w16cid:durableId="2109740226">
    <w:abstractNumId w:val="26"/>
  </w:num>
  <w:num w:numId="34" w16cid:durableId="386076308">
    <w:abstractNumId w:val="30"/>
  </w:num>
  <w:num w:numId="35" w16cid:durableId="15941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1492"/>
    <w:rsid w:val="000E2245"/>
    <w:rsid w:val="000E5D95"/>
    <w:rsid w:val="000F2F88"/>
    <w:rsid w:val="001012DA"/>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3ACE"/>
    <w:rsid w:val="001A6116"/>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5E5"/>
    <w:rsid w:val="002A1759"/>
    <w:rsid w:val="002A59C4"/>
    <w:rsid w:val="002B677B"/>
    <w:rsid w:val="002C3502"/>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52A51"/>
    <w:rsid w:val="003773F1"/>
    <w:rsid w:val="003806FF"/>
    <w:rsid w:val="003817D2"/>
    <w:rsid w:val="00383B6F"/>
    <w:rsid w:val="003871FF"/>
    <w:rsid w:val="0038738E"/>
    <w:rsid w:val="00394E53"/>
    <w:rsid w:val="0039762F"/>
    <w:rsid w:val="003A35B3"/>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2315"/>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1677"/>
    <w:rsid w:val="004726A2"/>
    <w:rsid w:val="0047319F"/>
    <w:rsid w:val="00477C4B"/>
    <w:rsid w:val="0048173A"/>
    <w:rsid w:val="004862BB"/>
    <w:rsid w:val="00486658"/>
    <w:rsid w:val="00487ACE"/>
    <w:rsid w:val="00495319"/>
    <w:rsid w:val="004A570C"/>
    <w:rsid w:val="004B1B45"/>
    <w:rsid w:val="004B4A34"/>
    <w:rsid w:val="004B540B"/>
    <w:rsid w:val="004C079A"/>
    <w:rsid w:val="004C39F4"/>
    <w:rsid w:val="004C7635"/>
    <w:rsid w:val="004D061C"/>
    <w:rsid w:val="004D12FA"/>
    <w:rsid w:val="004D1617"/>
    <w:rsid w:val="004D22F2"/>
    <w:rsid w:val="004D2315"/>
    <w:rsid w:val="004D28CF"/>
    <w:rsid w:val="004D2FCC"/>
    <w:rsid w:val="004E15CD"/>
    <w:rsid w:val="004E392D"/>
    <w:rsid w:val="004E4CBB"/>
    <w:rsid w:val="004E5DDB"/>
    <w:rsid w:val="004F0D1B"/>
    <w:rsid w:val="004F0EC8"/>
    <w:rsid w:val="004F105F"/>
    <w:rsid w:val="004F5314"/>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6693D"/>
    <w:rsid w:val="00674368"/>
    <w:rsid w:val="006748B5"/>
    <w:rsid w:val="006749FD"/>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0BA6"/>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02E8"/>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8AD"/>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4364E"/>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267FF"/>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6D49"/>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47F1D"/>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1D3C"/>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1E1C"/>
    <w:rsid w:val="00C9361A"/>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CF71C7"/>
    <w:rsid w:val="00D046AF"/>
    <w:rsid w:val="00D0522C"/>
    <w:rsid w:val="00D057E7"/>
    <w:rsid w:val="00D065F9"/>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54869"/>
    <w:rsid w:val="00D661B6"/>
    <w:rsid w:val="00D753A4"/>
    <w:rsid w:val="00D76237"/>
    <w:rsid w:val="00D84059"/>
    <w:rsid w:val="00D854F0"/>
    <w:rsid w:val="00D85CEE"/>
    <w:rsid w:val="00D86EC3"/>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27DB9"/>
    <w:rsid w:val="00E32424"/>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114CA"/>
    <w:rsid w:val="00F123F8"/>
    <w:rsid w:val="00F17AF2"/>
    <w:rsid w:val="00F20058"/>
    <w:rsid w:val="00F22AD8"/>
    <w:rsid w:val="00F2607F"/>
    <w:rsid w:val="00F30120"/>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77BA2"/>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E7E22"/>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73EE2"/>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4364E"/>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91FCF-3B50-4CEC-968B-94DF72B77278}"/>
</file>

<file path=customXml/itemProps2.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3.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4.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17</Pages>
  <Words>3758</Words>
  <Characters>21425</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61</cp:revision>
  <cp:lastPrinted>2025-06-12T06:06:00Z</cp:lastPrinted>
  <dcterms:created xsi:type="dcterms:W3CDTF">2025-09-24T09:21:00Z</dcterms:created>
  <dcterms:modified xsi:type="dcterms:W3CDTF">2025-12-31T15:01:00Z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